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D5" w:rsidRDefault="00AD7C11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312420</wp:posOffset>
                </wp:positionH>
                <wp:positionV relativeFrom="page">
                  <wp:posOffset>217170</wp:posOffset>
                </wp:positionV>
                <wp:extent cx="3305810" cy="4949190"/>
                <wp:effectExtent l="0" t="0" r="1270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810" cy="494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86" w:rsidRPr="002C3B93" w:rsidRDefault="00945B86" w:rsidP="00945B86">
                            <w:pPr>
                              <w:ind w:firstLine="142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b/>
                                <w:sz w:val="12"/>
                                <w:szCs w:val="12"/>
                              </w:rPr>
                              <w:t>3. Технические характеристики</w:t>
                            </w:r>
                          </w:p>
                          <w:p w:rsidR="00945B86" w:rsidRPr="002C3B93" w:rsidRDefault="00945B86" w:rsidP="00094B0E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3.</w:t>
                            </w:r>
                            <w:proofErr w:type="gramStart"/>
                            <w:r w:rsidRPr="002C3B93">
                              <w:rPr>
                                <w:sz w:val="12"/>
                                <w:szCs w:val="12"/>
                              </w:rPr>
                              <w:t>1.</w:t>
                            </w:r>
                            <w:r w:rsidR="003F305F">
                              <w:rPr>
                                <w:sz w:val="12"/>
                                <w:szCs w:val="12"/>
                              </w:rPr>
                              <w:t>Для</w:t>
                            </w:r>
                            <w:proofErr w:type="gramEnd"/>
                            <w:r w:rsidR="003F305F">
                              <w:rPr>
                                <w:sz w:val="12"/>
                                <w:szCs w:val="12"/>
                              </w:rPr>
                              <w:t xml:space="preserve"> оповещателя ВП-О-СЗ предусмотрена возможность отключения светового сигнала (см. п.5).</w:t>
                            </w:r>
                          </w:p>
                          <w:p w:rsidR="00945B86" w:rsidRPr="002C3B93" w:rsidRDefault="00945B86" w:rsidP="00945B86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3.</w:t>
                            </w:r>
                            <w:proofErr w:type="gramStart"/>
                            <w:r w:rsidR="004702C1"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>.Звуковое</w:t>
                            </w:r>
                            <w:proofErr w:type="gramEnd"/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оповещение имеет четыре тона звукового сигнала.</w:t>
                            </w:r>
                          </w:p>
                          <w:p w:rsidR="00945B86" w:rsidRDefault="00945B86" w:rsidP="00945B86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3.</w:t>
                            </w:r>
                            <w:proofErr w:type="gramStart"/>
                            <w:r w:rsidR="004702C1"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>.Максимальный</w:t>
                            </w:r>
                            <w:proofErr w:type="gramEnd"/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потребляемый оповещателями ток приведён в таблице 1.</w:t>
                            </w:r>
                          </w:p>
                          <w:p w:rsidR="00945B86" w:rsidRPr="002C3B93" w:rsidRDefault="00945B86" w:rsidP="00945B86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Таблица 1.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3"/>
                              <w:gridCol w:w="1409"/>
                              <w:gridCol w:w="1375"/>
                            </w:tblGrid>
                            <w:tr w:rsidR="00945B86" w:rsidRPr="002C3B93" w:rsidTr="000E7726">
                              <w:trPr>
                                <w:cantSplit/>
                                <w:trHeight w:val="167"/>
                                <w:jc w:val="center"/>
                              </w:trPr>
                              <w:tc>
                                <w:tcPr>
                                  <w:tcW w:w="2243" w:type="dxa"/>
                                  <w:vMerge w:val="restart"/>
                                </w:tcPr>
                                <w:p w:rsidR="00945B86" w:rsidRPr="002C3B93" w:rsidRDefault="00317C6D" w:rsidP="000E7726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Наименование оповещателя</w:t>
                                  </w:r>
                                </w:p>
                              </w:tc>
                              <w:tc>
                                <w:tcPr>
                                  <w:tcW w:w="2784" w:type="dxa"/>
                                  <w:gridSpan w:val="2"/>
                                </w:tcPr>
                                <w:p w:rsidR="00945B86" w:rsidRPr="002C3B93" w:rsidRDefault="00945B86" w:rsidP="000E7726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C3B93">
                                    <w:rPr>
                                      <w:sz w:val="12"/>
                                      <w:szCs w:val="12"/>
                                    </w:rPr>
                                    <w:t>Потребляемый ток, мА при напряжении питания</w:t>
                                  </w:r>
                                </w:p>
                              </w:tc>
                            </w:tr>
                            <w:tr w:rsidR="00945B86" w:rsidRPr="002C3B93" w:rsidTr="000E7726">
                              <w:trPr>
                                <w:cantSplit/>
                                <w:trHeight w:val="171"/>
                                <w:jc w:val="center"/>
                              </w:trPr>
                              <w:tc>
                                <w:tcPr>
                                  <w:tcW w:w="2243" w:type="dxa"/>
                                  <w:vMerge/>
                                </w:tcPr>
                                <w:p w:rsidR="00945B86" w:rsidRPr="002C3B93" w:rsidRDefault="00945B86" w:rsidP="000E7726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vAlign w:val="center"/>
                                </w:tcPr>
                                <w:p w:rsidR="00945B86" w:rsidRPr="002C3B93" w:rsidRDefault="00317C6D" w:rsidP="000E7726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  <w:r w:rsidR="00945B86" w:rsidRPr="002C3B93">
                                    <w:rPr>
                                      <w:sz w:val="12"/>
                                      <w:szCs w:val="12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Align w:val="center"/>
                                </w:tcPr>
                                <w:p w:rsidR="00945B86" w:rsidRPr="002C3B93" w:rsidRDefault="00317C6D" w:rsidP="000E7726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24</w:t>
                                  </w:r>
                                  <w:r w:rsidR="00945B86" w:rsidRPr="002C3B93">
                                    <w:rPr>
                                      <w:sz w:val="12"/>
                                      <w:szCs w:val="12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945B86" w:rsidRPr="002C3B93" w:rsidTr="000E7726">
                              <w:trPr>
                                <w:trHeight w:val="139"/>
                                <w:jc w:val="center"/>
                              </w:trPr>
                              <w:tc>
                                <w:tcPr>
                                  <w:tcW w:w="2243" w:type="dxa"/>
                                </w:tcPr>
                                <w:p w:rsidR="00945B86" w:rsidRPr="002C3B93" w:rsidRDefault="00975EC3" w:rsidP="000E7726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ВП-О-С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  <w:vAlign w:val="center"/>
                                </w:tcPr>
                                <w:p w:rsidR="00945B86" w:rsidRPr="002C3B93" w:rsidRDefault="007605F2" w:rsidP="000E7726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Align w:val="center"/>
                                </w:tcPr>
                                <w:p w:rsidR="00945B86" w:rsidRPr="002C3B93" w:rsidRDefault="007605F2" w:rsidP="000E7726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115</w:t>
                                  </w:r>
                                </w:p>
                              </w:tc>
                            </w:tr>
                            <w:tr w:rsidR="00945B86" w:rsidRPr="002C3B93" w:rsidTr="000E7726">
                              <w:trPr>
                                <w:trHeight w:val="139"/>
                                <w:jc w:val="center"/>
                              </w:trPr>
                              <w:tc>
                                <w:tcPr>
                                  <w:tcW w:w="2243" w:type="dxa"/>
                                </w:tcPr>
                                <w:p w:rsidR="00945B86" w:rsidRPr="002C3B93" w:rsidRDefault="00975EC3" w:rsidP="000E7726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ВП-О-З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  <w:vAlign w:val="center"/>
                                </w:tcPr>
                                <w:p w:rsidR="00945B86" w:rsidRPr="002C3B93" w:rsidRDefault="00975EC3" w:rsidP="000E7726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Align w:val="center"/>
                                </w:tcPr>
                                <w:p w:rsidR="00945B86" w:rsidRPr="002C3B93" w:rsidRDefault="00975EC3" w:rsidP="000E7726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110</w:t>
                                  </w:r>
                                </w:p>
                              </w:tc>
                            </w:tr>
                            <w:tr w:rsidR="00945B86" w:rsidRPr="002C3B93" w:rsidTr="000E7726">
                              <w:trPr>
                                <w:trHeight w:val="151"/>
                                <w:jc w:val="center"/>
                              </w:trPr>
                              <w:tc>
                                <w:tcPr>
                                  <w:tcW w:w="2243" w:type="dxa"/>
                                </w:tcPr>
                                <w:p w:rsidR="00945B86" w:rsidRPr="002C3B93" w:rsidRDefault="00975EC3" w:rsidP="000E7726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ВП-О-СЗ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  <w:vAlign w:val="center"/>
                                </w:tcPr>
                                <w:p w:rsidR="00945B86" w:rsidRPr="002C3B93" w:rsidRDefault="00975EC3" w:rsidP="000E7726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Align w:val="center"/>
                                </w:tcPr>
                                <w:p w:rsidR="00945B86" w:rsidRPr="002C3B93" w:rsidRDefault="00975EC3" w:rsidP="000E7726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133</w:t>
                                  </w:r>
                                </w:p>
                              </w:tc>
                            </w:tr>
                          </w:tbl>
                          <w:p w:rsidR="00945B86" w:rsidRPr="002C3B93" w:rsidRDefault="00945B86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3.</w:t>
                            </w:r>
                            <w:proofErr w:type="gramStart"/>
                            <w:r w:rsidR="004702C1"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r w:rsidR="00100005" w:rsidRPr="00100005">
                              <w:rPr>
                                <w:sz w:val="12"/>
                                <w:szCs w:val="12"/>
                              </w:rPr>
                              <w:t>Предусмотрена</w:t>
                            </w:r>
                            <w:proofErr w:type="gramEnd"/>
                            <w:r w:rsidR="00100005" w:rsidRPr="00100005">
                              <w:rPr>
                                <w:sz w:val="12"/>
                                <w:szCs w:val="12"/>
                              </w:rPr>
                              <w:t xml:space="preserve"> возможность контроля цепи питания прямым (</w:t>
                            </w:r>
                            <w:r w:rsidR="00100005" w:rsidRPr="00100005">
                              <w:rPr>
                                <w:b/>
                                <w:sz w:val="12"/>
                                <w:szCs w:val="12"/>
                              </w:rPr>
                              <w:t>напряжением не более 6В</w:t>
                            </w:r>
                            <w:r w:rsidR="00100005" w:rsidRPr="00100005">
                              <w:rPr>
                                <w:sz w:val="12"/>
                                <w:szCs w:val="12"/>
                              </w:rPr>
                              <w:t>) и обратным (</w:t>
                            </w:r>
                            <w:r w:rsidR="00100005" w:rsidRPr="00094B0E">
                              <w:rPr>
                                <w:b/>
                                <w:sz w:val="12"/>
                                <w:szCs w:val="12"/>
                              </w:rPr>
                              <w:t>напряжением не более 27В</w:t>
                            </w:r>
                            <w:r w:rsidR="00100005" w:rsidRPr="00100005">
                              <w:rPr>
                                <w:sz w:val="12"/>
                                <w:szCs w:val="12"/>
                              </w:rPr>
                              <w:t>) током.</w:t>
                            </w:r>
                          </w:p>
                          <w:p w:rsidR="00945B86" w:rsidRPr="002C3B93" w:rsidRDefault="00945B86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3.</w:t>
                            </w:r>
                            <w:proofErr w:type="gramStart"/>
                            <w:r w:rsidR="004702C1"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>.Частота</w:t>
                            </w:r>
                            <w:proofErr w:type="gramEnd"/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мигания в режиме светового оповещения находится в диапазоне 0,5-2,0 Гц.</w:t>
                            </w:r>
                          </w:p>
                          <w:p w:rsidR="00945B86" w:rsidRPr="002C3B93" w:rsidRDefault="00945B86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3.</w:t>
                            </w:r>
                            <w:proofErr w:type="gramStart"/>
                            <w:r w:rsidR="004702C1">
                              <w:rPr>
                                <w:sz w:val="12"/>
                                <w:szCs w:val="12"/>
                              </w:rPr>
                              <w:t>6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>.Уровень</w:t>
                            </w:r>
                            <w:proofErr w:type="gramEnd"/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звукового давления, развиваемый звуковым модулем оповещателей на расстоянии 1,00±0,05м, не менее 105 дБ.</w:t>
                            </w:r>
                          </w:p>
                          <w:p w:rsidR="00945B86" w:rsidRPr="002C3B93" w:rsidRDefault="005E7A4F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3.</w:t>
                            </w:r>
                            <w:proofErr w:type="gramStart"/>
                            <w:r w:rsidR="004702C1">
                              <w:rPr>
                                <w:sz w:val="12"/>
                                <w:szCs w:val="12"/>
                              </w:rPr>
                              <w:t>7</w:t>
                            </w:r>
                            <w:r w:rsidR="00945B86" w:rsidRPr="002C3B93">
                              <w:rPr>
                                <w:sz w:val="12"/>
                                <w:szCs w:val="12"/>
                              </w:rPr>
                              <w:t>.Оповещатель</w:t>
                            </w:r>
                            <w:proofErr w:type="gramEnd"/>
                            <w:r w:rsidR="00945B86" w:rsidRPr="002C3B93">
                              <w:rPr>
                                <w:sz w:val="12"/>
                                <w:szCs w:val="12"/>
                              </w:rPr>
                              <w:t xml:space="preserve"> выдерживает без потери работоспособности воздействие следующих климатических факторов внешней среды:</w:t>
                            </w:r>
                          </w:p>
                          <w:p w:rsidR="00945B86" w:rsidRPr="002C3B93" w:rsidRDefault="00945B86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1) температура окружающего воздуха от минус </w:t>
                            </w:r>
                            <w:r w:rsidR="007E2070">
                              <w:rPr>
                                <w:sz w:val="12"/>
                                <w:szCs w:val="12"/>
                              </w:rPr>
                              <w:t>60</w:t>
                            </w:r>
                            <w:r w:rsidRPr="002C3B93">
                              <w:rPr>
                                <w:sz w:val="12"/>
                                <w:szCs w:val="12"/>
                                <w:vertAlign w:val="superscript"/>
                              </w:rPr>
                              <w:t>0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>С до 75</w:t>
                            </w:r>
                            <w:r w:rsidRPr="002C3B93">
                              <w:rPr>
                                <w:sz w:val="12"/>
                                <w:szCs w:val="12"/>
                                <w:vertAlign w:val="superscript"/>
                              </w:rPr>
                              <w:t>0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>С;</w:t>
                            </w:r>
                          </w:p>
                          <w:p w:rsidR="00945B86" w:rsidRPr="002C3B93" w:rsidRDefault="00945B86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2) относительная влажность воздуха 100% при температуре не более 25</w:t>
                            </w:r>
                            <w:r w:rsidRPr="002C3B93">
                              <w:rPr>
                                <w:sz w:val="12"/>
                                <w:szCs w:val="12"/>
                                <w:vertAlign w:val="superscript"/>
                              </w:rPr>
                              <w:t>0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>С и давлении от 84 до 106,7 кПа (от 630 до 800 мм рт. ст.).</w:t>
                            </w:r>
                          </w:p>
                          <w:p w:rsidR="00945B86" w:rsidRPr="002C3B93" w:rsidRDefault="00945B86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3.</w:t>
                            </w:r>
                            <w:proofErr w:type="gramStart"/>
                            <w:r w:rsidR="004702C1">
                              <w:rPr>
                                <w:sz w:val="12"/>
                                <w:szCs w:val="12"/>
                              </w:rPr>
                              <w:t>8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>.Оповещатели</w:t>
                            </w:r>
                            <w:proofErr w:type="gramEnd"/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соответствуют нормам и требованиям электромагнитной совместимости по ГОСТ Р 53325 со степенью жесткости испытаний 2.</w:t>
                            </w:r>
                          </w:p>
                          <w:p w:rsidR="00945B86" w:rsidRPr="002C3B93" w:rsidRDefault="00945B86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3.</w:t>
                            </w:r>
                            <w:proofErr w:type="gramStart"/>
                            <w:r w:rsidR="004702C1">
                              <w:rPr>
                                <w:sz w:val="12"/>
                                <w:szCs w:val="12"/>
                              </w:rPr>
                              <w:t>9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>.Радиопомехи</w:t>
                            </w:r>
                            <w:proofErr w:type="gramEnd"/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индустриальные от оповещателей не превышают норм, установленных ГОСТ Р 51318.22 для оборудования класса Б.</w:t>
                            </w:r>
                          </w:p>
                          <w:p w:rsidR="00945B86" w:rsidRPr="002C3B93" w:rsidRDefault="00945B86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3.</w:t>
                            </w:r>
                            <w:proofErr w:type="gramStart"/>
                            <w:r w:rsidRPr="002C3B93"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  <w:r w:rsidR="005E7A4F">
                              <w:rPr>
                                <w:sz w:val="12"/>
                                <w:szCs w:val="12"/>
                              </w:rPr>
                              <w:t>0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>.Габаритные</w:t>
                            </w:r>
                            <w:proofErr w:type="gramEnd"/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размеры корпуса оповещателя не более 127х120х70 мм. </w:t>
                            </w:r>
                          </w:p>
                          <w:p w:rsidR="005E7A4F" w:rsidRDefault="00945B86" w:rsidP="005E7A4F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3.</w:t>
                            </w:r>
                            <w:proofErr w:type="gramStart"/>
                            <w:r w:rsidRPr="002C3B93"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  <w:r w:rsidR="005E7A4F"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r w:rsidR="005E7A4F" w:rsidRPr="005E7A4F">
                              <w:rPr>
                                <w:sz w:val="12"/>
                                <w:szCs w:val="12"/>
                              </w:rPr>
                              <w:t>Параметры</w:t>
                            </w:r>
                            <w:proofErr w:type="gramEnd"/>
                            <w:r w:rsidR="005E7A4F" w:rsidRPr="005E7A4F">
                              <w:rPr>
                                <w:sz w:val="12"/>
                                <w:szCs w:val="12"/>
                              </w:rPr>
                              <w:t xml:space="preserve"> электр</w:t>
                            </w:r>
                            <w:r w:rsidR="004702C1">
                              <w:rPr>
                                <w:sz w:val="12"/>
                                <w:szCs w:val="12"/>
                              </w:rPr>
                              <w:t>опитания</w:t>
                            </w:r>
                            <w:r w:rsidR="005E7A4F" w:rsidRPr="005E7A4F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702C1">
                              <w:rPr>
                                <w:sz w:val="12"/>
                                <w:szCs w:val="12"/>
                              </w:rPr>
                              <w:t>оповещателей.</w:t>
                            </w:r>
                          </w:p>
                          <w:p w:rsidR="00E43990" w:rsidRDefault="004702C1" w:rsidP="005E7A4F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Для </w:t>
                            </w:r>
                            <w:proofErr w:type="spellStart"/>
                            <w:r w:rsidRPr="00E43990">
                              <w:rPr>
                                <w:b/>
                                <w:sz w:val="12"/>
                                <w:szCs w:val="12"/>
                              </w:rPr>
                              <w:t>Ех</w:t>
                            </w:r>
                            <w:r w:rsidRPr="00E43990">
                              <w:rPr>
                                <w:b/>
                                <w:i/>
                                <w:sz w:val="12"/>
                                <w:szCs w:val="12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E43990">
                              <w:rPr>
                                <w:b/>
                                <w:sz w:val="12"/>
                                <w:szCs w:val="12"/>
                              </w:rPr>
                              <w:t>-исполнения: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E43990" w:rsidRDefault="00E43990" w:rsidP="005E7A4F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4702C1">
                              <w:rPr>
                                <w:sz w:val="12"/>
                                <w:szCs w:val="12"/>
                              </w:rPr>
                              <w:t xml:space="preserve">диапазон питающих напряжений </w:t>
                            </w:r>
                            <w:r w:rsidR="009E3B1C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9E3B1C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9E3B1C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4702C1">
                              <w:rPr>
                                <w:sz w:val="12"/>
                                <w:szCs w:val="12"/>
                              </w:rPr>
                              <w:t>9÷27В</w:t>
                            </w:r>
                          </w:p>
                          <w:p w:rsidR="004702C1" w:rsidRPr="00E43990" w:rsidRDefault="00E43990" w:rsidP="005E7A4F">
                            <w:pPr>
                              <w:ind w:firstLine="142"/>
                              <w:jc w:val="both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E43990">
                              <w:rPr>
                                <w:i/>
                                <w:sz w:val="12"/>
                                <w:szCs w:val="12"/>
                              </w:rPr>
                              <w:t>И</w:t>
                            </w:r>
                            <w:r w:rsidR="004702C1" w:rsidRPr="00E43990">
                              <w:rPr>
                                <w:i/>
                                <w:sz w:val="12"/>
                                <w:szCs w:val="12"/>
                              </w:rPr>
                              <w:t>скробезопасные параметры цепи:</w:t>
                            </w:r>
                          </w:p>
                          <w:p w:rsidR="005E7A4F" w:rsidRPr="005E7A4F" w:rsidRDefault="005E7A4F" w:rsidP="005E7A4F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5E7A4F">
                              <w:rPr>
                                <w:sz w:val="12"/>
                                <w:szCs w:val="12"/>
                              </w:rPr>
                              <w:t xml:space="preserve">- максимальное входное напряжение </w:t>
                            </w:r>
                            <w:proofErr w:type="spellStart"/>
                            <w:r w:rsidRPr="005E7A4F">
                              <w:rPr>
                                <w:sz w:val="12"/>
                                <w:szCs w:val="12"/>
                              </w:rPr>
                              <w:t>Ui</w:t>
                            </w:r>
                            <w:proofErr w:type="spellEnd"/>
                            <w:r w:rsidRPr="005E7A4F">
                              <w:rPr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gramStart"/>
                            <w:r w:rsidRPr="005E7A4F">
                              <w:rPr>
                                <w:sz w:val="12"/>
                                <w:szCs w:val="12"/>
                              </w:rPr>
                              <w:t>В</w:t>
                            </w:r>
                            <w:proofErr w:type="gramEnd"/>
                            <w:r w:rsidRPr="005E7A4F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5E7A4F">
                              <w:rPr>
                                <w:sz w:val="12"/>
                                <w:szCs w:val="12"/>
                              </w:rPr>
                              <w:tab/>
                              <w:t>14</w:t>
                            </w:r>
                          </w:p>
                          <w:p w:rsidR="005E7A4F" w:rsidRPr="005E7A4F" w:rsidRDefault="005E7A4F" w:rsidP="005E7A4F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5E7A4F">
                              <w:rPr>
                                <w:sz w:val="12"/>
                                <w:szCs w:val="12"/>
                              </w:rPr>
                              <w:t xml:space="preserve">- максимальный входной ток </w:t>
                            </w:r>
                            <w:proofErr w:type="spellStart"/>
                            <w:r w:rsidRPr="005E7A4F">
                              <w:rPr>
                                <w:sz w:val="12"/>
                                <w:szCs w:val="12"/>
                              </w:rPr>
                              <w:t>Ii</w:t>
                            </w:r>
                            <w:proofErr w:type="spellEnd"/>
                            <w:r w:rsidRPr="005E7A4F">
                              <w:rPr>
                                <w:sz w:val="12"/>
                                <w:szCs w:val="12"/>
                              </w:rPr>
                              <w:t>, мА</w:t>
                            </w:r>
                            <w:r w:rsidRPr="005E7A4F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5E7A4F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5E7A4F">
                              <w:rPr>
                                <w:sz w:val="12"/>
                                <w:szCs w:val="12"/>
                              </w:rPr>
                              <w:tab/>
                              <w:t>250</w:t>
                            </w:r>
                          </w:p>
                          <w:p w:rsidR="005E7A4F" w:rsidRPr="005E7A4F" w:rsidRDefault="005E7A4F" w:rsidP="005E7A4F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5E7A4F">
                              <w:rPr>
                                <w:sz w:val="12"/>
                                <w:szCs w:val="12"/>
                              </w:rPr>
                              <w:t xml:space="preserve">- максимальная входная мощность </w:t>
                            </w:r>
                            <w:proofErr w:type="spellStart"/>
                            <w:r w:rsidRPr="005E7A4F">
                              <w:rPr>
                                <w:sz w:val="12"/>
                                <w:szCs w:val="12"/>
                              </w:rPr>
                              <w:t>Pi</w:t>
                            </w:r>
                            <w:proofErr w:type="spellEnd"/>
                            <w:r w:rsidRPr="005E7A4F">
                              <w:rPr>
                                <w:sz w:val="12"/>
                                <w:szCs w:val="12"/>
                              </w:rPr>
                              <w:t>, Вт</w:t>
                            </w:r>
                            <w:r w:rsidRPr="005E7A4F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5E7A4F">
                              <w:rPr>
                                <w:sz w:val="12"/>
                                <w:szCs w:val="12"/>
                              </w:rPr>
                              <w:tab/>
                              <w:t>0,8</w:t>
                            </w:r>
                          </w:p>
                          <w:p w:rsidR="005E7A4F" w:rsidRPr="005E7A4F" w:rsidRDefault="005E7A4F" w:rsidP="005E7A4F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5E7A4F">
                              <w:rPr>
                                <w:sz w:val="12"/>
                                <w:szCs w:val="12"/>
                              </w:rPr>
                              <w:t xml:space="preserve">- максимальная внутренняя емкость </w:t>
                            </w:r>
                            <w:proofErr w:type="spellStart"/>
                            <w:r w:rsidRPr="005E7A4F">
                              <w:rPr>
                                <w:sz w:val="12"/>
                                <w:szCs w:val="12"/>
                              </w:rPr>
                              <w:t>Ci</w:t>
                            </w:r>
                            <w:proofErr w:type="spellEnd"/>
                            <w:r w:rsidRPr="005E7A4F">
                              <w:rPr>
                                <w:sz w:val="12"/>
                                <w:szCs w:val="12"/>
                              </w:rPr>
                              <w:t>, мкФ</w:t>
                            </w:r>
                            <w:r w:rsidRPr="005E7A4F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5E7A4F">
                              <w:rPr>
                                <w:sz w:val="12"/>
                                <w:szCs w:val="12"/>
                              </w:rPr>
                              <w:tab/>
                              <w:t>0,01</w:t>
                            </w:r>
                          </w:p>
                          <w:p w:rsidR="005E7A4F" w:rsidRPr="005E7A4F" w:rsidRDefault="005E7A4F" w:rsidP="005E7A4F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5E7A4F">
                              <w:rPr>
                                <w:sz w:val="12"/>
                                <w:szCs w:val="12"/>
                              </w:rPr>
                              <w:t xml:space="preserve">- максимальная внутренняя индуктивность </w:t>
                            </w:r>
                            <w:proofErr w:type="spellStart"/>
                            <w:r w:rsidRPr="005E7A4F">
                              <w:rPr>
                                <w:sz w:val="12"/>
                                <w:szCs w:val="12"/>
                              </w:rPr>
                              <w:t>Li</w:t>
                            </w:r>
                            <w:proofErr w:type="spellEnd"/>
                            <w:r w:rsidRPr="005E7A4F">
                              <w:rPr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Pr="005E7A4F">
                              <w:rPr>
                                <w:sz w:val="12"/>
                                <w:szCs w:val="12"/>
                              </w:rPr>
                              <w:t>мГн</w:t>
                            </w:r>
                            <w:proofErr w:type="spellEnd"/>
                            <w:r w:rsidRPr="005E7A4F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1A1B71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5E7A4F">
                              <w:rPr>
                                <w:sz w:val="12"/>
                                <w:szCs w:val="12"/>
                              </w:rPr>
                              <w:t>0,1</w:t>
                            </w:r>
                          </w:p>
                          <w:p w:rsidR="005E7A4F" w:rsidRPr="005E7A4F" w:rsidRDefault="005E7A4F" w:rsidP="005E7A4F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5E7A4F">
                              <w:rPr>
                                <w:sz w:val="12"/>
                                <w:szCs w:val="12"/>
                              </w:rPr>
                              <w:t>или</w:t>
                            </w:r>
                            <w:r w:rsidRPr="005E7A4F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5E7A4F" w:rsidRPr="005E7A4F" w:rsidRDefault="005E7A4F" w:rsidP="005E7A4F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5E7A4F">
                              <w:rPr>
                                <w:sz w:val="12"/>
                                <w:szCs w:val="12"/>
                              </w:rPr>
                              <w:t xml:space="preserve">- максимальное входное напряжение </w:t>
                            </w:r>
                            <w:proofErr w:type="spellStart"/>
                            <w:r w:rsidRPr="005E7A4F">
                              <w:rPr>
                                <w:sz w:val="12"/>
                                <w:szCs w:val="12"/>
                              </w:rPr>
                              <w:t>Ui</w:t>
                            </w:r>
                            <w:proofErr w:type="spellEnd"/>
                            <w:r w:rsidRPr="005E7A4F">
                              <w:rPr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gramStart"/>
                            <w:r w:rsidRPr="005E7A4F">
                              <w:rPr>
                                <w:sz w:val="12"/>
                                <w:szCs w:val="12"/>
                              </w:rPr>
                              <w:t>В</w:t>
                            </w:r>
                            <w:proofErr w:type="gramEnd"/>
                            <w:r w:rsidRPr="005E7A4F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5E7A4F">
                              <w:rPr>
                                <w:sz w:val="12"/>
                                <w:szCs w:val="12"/>
                              </w:rPr>
                              <w:tab/>
                              <w:t>27</w:t>
                            </w:r>
                          </w:p>
                          <w:p w:rsidR="005E7A4F" w:rsidRPr="005E7A4F" w:rsidRDefault="005E7A4F" w:rsidP="005E7A4F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5E7A4F">
                              <w:rPr>
                                <w:sz w:val="12"/>
                                <w:szCs w:val="12"/>
                              </w:rPr>
                              <w:t xml:space="preserve">- максимальный входной ток </w:t>
                            </w:r>
                            <w:proofErr w:type="spellStart"/>
                            <w:r w:rsidRPr="005E7A4F">
                              <w:rPr>
                                <w:sz w:val="12"/>
                                <w:szCs w:val="12"/>
                              </w:rPr>
                              <w:t>Ii</w:t>
                            </w:r>
                            <w:proofErr w:type="spellEnd"/>
                            <w:r w:rsidRPr="005E7A4F">
                              <w:rPr>
                                <w:sz w:val="12"/>
                                <w:szCs w:val="12"/>
                              </w:rPr>
                              <w:t>, мА</w:t>
                            </w:r>
                            <w:r w:rsidRPr="005E7A4F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5E7A4F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5E7A4F">
                              <w:rPr>
                                <w:sz w:val="12"/>
                                <w:szCs w:val="12"/>
                              </w:rPr>
                              <w:tab/>
                              <w:t>131</w:t>
                            </w:r>
                          </w:p>
                          <w:p w:rsidR="005E7A4F" w:rsidRPr="005E7A4F" w:rsidRDefault="005E7A4F" w:rsidP="005E7A4F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5E7A4F">
                              <w:rPr>
                                <w:sz w:val="12"/>
                                <w:szCs w:val="12"/>
                              </w:rPr>
                              <w:t xml:space="preserve">- максимальная входная мощность </w:t>
                            </w:r>
                            <w:proofErr w:type="spellStart"/>
                            <w:r w:rsidRPr="005E7A4F">
                              <w:rPr>
                                <w:sz w:val="12"/>
                                <w:szCs w:val="12"/>
                              </w:rPr>
                              <w:t>Pi</w:t>
                            </w:r>
                            <w:proofErr w:type="spellEnd"/>
                            <w:r w:rsidRPr="005E7A4F">
                              <w:rPr>
                                <w:sz w:val="12"/>
                                <w:szCs w:val="12"/>
                              </w:rPr>
                              <w:t>, Вт</w:t>
                            </w:r>
                            <w:r w:rsidRPr="005E7A4F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5E7A4F">
                              <w:rPr>
                                <w:sz w:val="12"/>
                                <w:szCs w:val="12"/>
                              </w:rPr>
                              <w:tab/>
                              <w:t>0,8</w:t>
                            </w:r>
                          </w:p>
                          <w:p w:rsidR="005E7A4F" w:rsidRPr="005E7A4F" w:rsidRDefault="005E7A4F" w:rsidP="005E7A4F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5E7A4F">
                              <w:rPr>
                                <w:sz w:val="12"/>
                                <w:szCs w:val="12"/>
                              </w:rPr>
                              <w:t xml:space="preserve">- максимальная внутренняя емкость </w:t>
                            </w:r>
                            <w:proofErr w:type="spellStart"/>
                            <w:r w:rsidRPr="005E7A4F">
                              <w:rPr>
                                <w:sz w:val="12"/>
                                <w:szCs w:val="12"/>
                              </w:rPr>
                              <w:t>Ci</w:t>
                            </w:r>
                            <w:proofErr w:type="spellEnd"/>
                            <w:r w:rsidRPr="005E7A4F">
                              <w:rPr>
                                <w:sz w:val="12"/>
                                <w:szCs w:val="12"/>
                              </w:rPr>
                              <w:t>, мкФ</w:t>
                            </w:r>
                            <w:r w:rsidRPr="005E7A4F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5E7A4F">
                              <w:rPr>
                                <w:sz w:val="12"/>
                                <w:szCs w:val="12"/>
                              </w:rPr>
                              <w:tab/>
                              <w:t>0,01</w:t>
                            </w:r>
                          </w:p>
                          <w:p w:rsidR="00945B86" w:rsidRDefault="005E7A4F" w:rsidP="005E7A4F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5E7A4F">
                              <w:rPr>
                                <w:sz w:val="12"/>
                                <w:szCs w:val="12"/>
                              </w:rPr>
                              <w:t xml:space="preserve">- максимальная внутренняя индуктивность </w:t>
                            </w:r>
                            <w:proofErr w:type="spellStart"/>
                            <w:r w:rsidRPr="005E7A4F">
                              <w:rPr>
                                <w:sz w:val="12"/>
                                <w:szCs w:val="12"/>
                              </w:rPr>
                              <w:t>Li</w:t>
                            </w:r>
                            <w:proofErr w:type="spellEnd"/>
                            <w:r w:rsidRPr="005E7A4F">
                              <w:rPr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Pr="005E7A4F">
                              <w:rPr>
                                <w:sz w:val="12"/>
                                <w:szCs w:val="12"/>
                              </w:rPr>
                              <w:t>мГн</w:t>
                            </w:r>
                            <w:proofErr w:type="spellEnd"/>
                            <w:r w:rsidRPr="005E7A4F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1A1B71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5E7A4F">
                              <w:rPr>
                                <w:sz w:val="12"/>
                                <w:szCs w:val="12"/>
                              </w:rPr>
                              <w:t>0,1</w:t>
                            </w:r>
                          </w:p>
                          <w:p w:rsidR="004702C1" w:rsidRDefault="004702C1" w:rsidP="005E7A4F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Для </w:t>
                            </w:r>
                            <w:proofErr w:type="spellStart"/>
                            <w:r w:rsidRPr="00E43990">
                              <w:rPr>
                                <w:b/>
                                <w:sz w:val="12"/>
                                <w:szCs w:val="12"/>
                              </w:rPr>
                              <w:t>Ех</w:t>
                            </w:r>
                            <w:proofErr w:type="spellEnd"/>
                            <w:r w:rsidRPr="00E43990">
                              <w:rPr>
                                <w:b/>
                                <w:i/>
                                <w:sz w:val="12"/>
                                <w:szCs w:val="12"/>
                                <w:lang w:val="en-US"/>
                              </w:rPr>
                              <w:t>m</w:t>
                            </w:r>
                            <w:r w:rsidRPr="00E43990">
                              <w:rPr>
                                <w:b/>
                                <w:sz w:val="12"/>
                                <w:szCs w:val="12"/>
                              </w:rPr>
                              <w:t>-исполнения:</w:t>
                            </w:r>
                          </w:p>
                          <w:p w:rsidR="004702C1" w:rsidRDefault="004702C1" w:rsidP="005E7A4F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- диапазон питающих напряжений </w:t>
                            </w:r>
                            <w:r w:rsidR="009E3B1C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9E3B1C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9E3B1C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9÷28В</w:t>
                            </w:r>
                          </w:p>
                          <w:p w:rsidR="004702C1" w:rsidRDefault="004702C1" w:rsidP="005E7A4F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- максимальный потребляемый ток не более </w:t>
                            </w:r>
                            <w:r w:rsidR="009E3B1C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9E3B1C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E43990">
                              <w:rPr>
                                <w:sz w:val="12"/>
                                <w:szCs w:val="12"/>
                              </w:rPr>
                              <w:t>230мА</w:t>
                            </w:r>
                          </w:p>
                          <w:p w:rsidR="00E43990" w:rsidRPr="004702C1" w:rsidRDefault="00E43990" w:rsidP="005E7A4F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- ток короткого замыкания источника 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питания  не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 xml:space="preserve"> более </w:t>
                            </w:r>
                            <w:r w:rsidR="009E3B1C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50А</w:t>
                            </w:r>
                          </w:p>
                          <w:p w:rsidR="00945B86" w:rsidRPr="002C3B93" w:rsidRDefault="00945B86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3.</w:t>
                            </w:r>
                            <w:proofErr w:type="gramStart"/>
                            <w:r w:rsidRPr="002C3B93"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  <w:r w:rsidR="00E43990"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>.Масса</w:t>
                            </w:r>
                            <w:proofErr w:type="gramEnd"/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2C3B93">
                              <w:rPr>
                                <w:sz w:val="12"/>
                                <w:szCs w:val="12"/>
                              </w:rPr>
                              <w:t>оповещателей</w:t>
                            </w:r>
                            <w:proofErr w:type="spellEnd"/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, не более: </w:t>
                            </w:r>
                            <w:r w:rsidR="009E3B1C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9E3B1C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9E3B1C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>0,</w:t>
                            </w:r>
                            <w:r w:rsidR="00E03F7E">
                              <w:rPr>
                                <w:sz w:val="12"/>
                                <w:szCs w:val="12"/>
                              </w:rPr>
                              <w:t>6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кг.</w:t>
                            </w:r>
                          </w:p>
                          <w:p w:rsidR="00945B86" w:rsidRPr="002C3B93" w:rsidRDefault="00945B86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3.</w:t>
                            </w:r>
                            <w:proofErr w:type="gramStart"/>
                            <w:r w:rsidRPr="002C3B93"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  <w:r w:rsidR="00E43990"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>.Назначенный</w:t>
                            </w:r>
                            <w:proofErr w:type="gramEnd"/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срок службы: </w:t>
                            </w:r>
                            <w:r w:rsidR="009E3B1C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9E3B1C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9E3B1C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>10 лет.</w:t>
                            </w:r>
                          </w:p>
                          <w:p w:rsidR="00E43990" w:rsidRDefault="00E43990" w:rsidP="00945B86">
                            <w:pPr>
                              <w:ind w:firstLine="142"/>
                              <w:jc w:val="both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45B86" w:rsidRPr="002C3B93" w:rsidRDefault="00945B86" w:rsidP="00945B86">
                            <w:pPr>
                              <w:ind w:firstLine="142"/>
                              <w:jc w:val="both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b/>
                                <w:sz w:val="12"/>
                                <w:szCs w:val="12"/>
                              </w:rPr>
                              <w:t>4. Комплектность поставки</w:t>
                            </w:r>
                          </w:p>
                          <w:p w:rsidR="00945B86" w:rsidRPr="002C3B93" w:rsidRDefault="00945B86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- </w:t>
                            </w:r>
                            <w:proofErr w:type="spellStart"/>
                            <w:r w:rsidRPr="002C3B93">
                              <w:rPr>
                                <w:sz w:val="12"/>
                                <w:szCs w:val="12"/>
                              </w:rPr>
                              <w:t>Оповещатель</w:t>
                            </w:r>
                            <w:proofErr w:type="spellEnd"/>
                            <w:r w:rsidRPr="002C3B9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9E3B1C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>1 шт.</w:t>
                            </w:r>
                          </w:p>
                          <w:p w:rsidR="00945B86" w:rsidRPr="002C3B93" w:rsidRDefault="00945B86" w:rsidP="00945B86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650"/>
                              </w:tabs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- Паспорт (руководство по эксплуатации)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9E3B1C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>1 шт.</w:t>
                            </w:r>
                          </w:p>
                          <w:p w:rsidR="00945B86" w:rsidRDefault="00945B86" w:rsidP="00945B86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650"/>
                              </w:tabs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- Ключ шестигранный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9E3B1C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>1 шт.</w:t>
                            </w:r>
                          </w:p>
                          <w:p w:rsidR="007009EF" w:rsidRDefault="002D17CE" w:rsidP="00945B86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650"/>
                              </w:tabs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- Обжимн</w:t>
                            </w:r>
                            <w:r w:rsidR="007009EF">
                              <w:rPr>
                                <w:sz w:val="12"/>
                                <w:szCs w:val="12"/>
                              </w:rPr>
                              <w:t>а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я</w:t>
                            </w:r>
                            <w:r w:rsidR="007009EF">
                              <w:rPr>
                                <w:sz w:val="12"/>
                                <w:szCs w:val="12"/>
                              </w:rPr>
                              <w:t xml:space="preserve"> силиконовая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втулка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9E3B1C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1 шт.</w:t>
                            </w:r>
                          </w:p>
                          <w:p w:rsidR="002D17CE" w:rsidRDefault="002D17CE" w:rsidP="00945B86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650"/>
                              </w:tabs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- Шайба прижимная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9E3B1C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1 шт.</w:t>
                            </w:r>
                          </w:p>
                          <w:p w:rsidR="002D17CE" w:rsidRPr="002C3B93" w:rsidRDefault="002D17CE" w:rsidP="00945B86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650"/>
                              </w:tabs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- Ввод кабельный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9E3B1C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1 шт.</w:t>
                            </w:r>
                          </w:p>
                          <w:p w:rsidR="00E43990" w:rsidRPr="00AD2230" w:rsidRDefault="00E43990" w:rsidP="00945B8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945B86" w:rsidRPr="00893CEB" w:rsidRDefault="00945B86" w:rsidP="00945B8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893CEB">
                              <w:rPr>
                                <w:b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  <w:p w:rsidR="00F32783" w:rsidRPr="00893CEB" w:rsidRDefault="00F32783" w:rsidP="00893CEB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.6pt;margin-top:17.1pt;width:260.3pt;height:389.7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469qwIAAKIFAAAOAAAAZHJzL2Uyb0RvYy54bWysVNFumzAUfZ+0f7D8ToGEpIBKqjaEaVK3&#10;Vev2AQ6YYM3YzHZCumn/vmsTkiZ9mbbxgC729fE99xzuze2+5WhHlWZSZDi8CjCiopQVE5sMf/1S&#10;eDFG2hBRES4FzfAz1fh28fbNTd+ldCIbySuqEIAInfZdhhtjutT3ddnQlugr2VEBm7VULTHwqTZ+&#10;pUgP6C33J0Ew93upqk7JkmoNq/mwiRcOv65paT7VtaYG8QxDbca9lXuv7dtf3JB0o0jXsPJQBvmL&#10;KlrCBFx6hMqJIWir2CuolpVKalmbq1K2vqxrVlLHAdiEwQWbp4Z01HGB5uju2Cb9/2DLj7tHhVgF&#10;2k0xEqQFjT5D14jYcIomtj99p1NIe+oelWWouwdZftNIyGUDWfROKdk3lFRQVWjz/bMD9kPDUbTu&#10;P8gK0MnWSNeqfa1aCwhNQHunyPNREbo3qITF6TSYxSEIV8JelERJmDjNfJKOxzulzTsqW2SDDCso&#10;3sGT3YM2thySjin2NiELxrmTnYuzBUgcVuByOGr3bBlOxZ9JkKziVRx50WS+8qIgz727Yhl58yK8&#10;nuXTfLnMw1/23jBKG1ZVVNhrRkeF0Z8pdvD24IWjp7TkrLJwtiStNuslV2hHwNGFe1zTYeeU5p+X&#10;4ZoAXC4ohZMouJ8kXjGPr72oiGZech3EXhAm98k8gG7nxTmlBybov1NCfYaT2WTmVHpR9AW3wD2v&#10;uZG0ZQZmBmdthuNjEkmtB1eictIawvgQv2iFLf/UCpB7FNo51pp0MLvZr/eAYp27ltUzeFdJcBa4&#10;EAYdBI1UPzDqYWhkWH/fEkUx4u8F+N9OmDFQY7AeAyJKOJphg9EQLs0wibadYpsGkEPXEyHv4B+p&#10;mXPvqYrDnwWDwJE4DC07aV5+u6zTaF38BgAA//8DAFBLAwQUAAYACAAAACEA29/32+EAAAAJAQAA&#10;DwAAAGRycy9kb3ducmV2LnhtbEyPyU7DQBBE70j8w6iRuJFxFizbuB1FLArHkCAluU3sxraYxfJM&#10;YsPX05zg1CpVqfpVvhyNFhfqfesswnQSgSBbuqq1NcL77uUuAeGDspXSzhLCF3lYFtdXucoqN9g3&#10;umxDLbjE+kwhNCF0mZS+bMgoP3EdWfY+XG9UYNnXsurVwOVGy1kUxdKo1vKHRnX02FD5uT0bhHXS&#10;rQ6v7nuo9fNxvd/s06ddGhBvb8bVA4hAY/gLwy8+o0PBTCd3tpUXGmGRzjiJMF/wZf8+TnnKCSGZ&#10;zmOQRS7/Lyh+AAAA//8DAFBLAQItABQABgAIAAAAIQC2gziS/gAAAOEBAAATAAAAAAAAAAAAAAAA&#10;AAAAAABbQ29udGVudF9UeXBlc10ueG1sUEsBAi0AFAAGAAgAAAAhADj9If/WAAAAlAEAAAsAAAAA&#10;AAAAAAAAAAAALwEAAF9yZWxzLy5yZWxzUEsBAi0AFAAGAAgAAAAhAHbHjr2rAgAAogUAAA4AAAAA&#10;AAAAAAAAAAAALgIAAGRycy9lMm9Eb2MueG1sUEsBAi0AFAAGAAgAAAAhANvf99vhAAAACQEAAA8A&#10;AAAAAAAAAAAAAAAABQUAAGRycy9kb3ducmV2LnhtbFBLBQYAAAAABAAEAPMAAAATBgAAAAA=&#10;" filled="f" stroked="f">
                <v:textbox inset="0,0,0,0">
                  <w:txbxContent>
                    <w:p w:rsidR="00945B86" w:rsidRPr="002C3B93" w:rsidRDefault="00945B86" w:rsidP="00945B86">
                      <w:pPr>
                        <w:ind w:firstLine="142"/>
                        <w:rPr>
                          <w:b/>
                          <w:sz w:val="12"/>
                          <w:szCs w:val="12"/>
                        </w:rPr>
                      </w:pPr>
                      <w:r w:rsidRPr="002C3B93">
                        <w:rPr>
                          <w:b/>
                          <w:sz w:val="12"/>
                          <w:szCs w:val="12"/>
                        </w:rPr>
                        <w:t>3. Технические характеристики</w:t>
                      </w:r>
                    </w:p>
                    <w:p w:rsidR="00945B86" w:rsidRPr="002C3B93" w:rsidRDefault="00945B86" w:rsidP="00094B0E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3.</w:t>
                      </w:r>
                      <w:proofErr w:type="gramStart"/>
                      <w:r w:rsidRPr="002C3B93">
                        <w:rPr>
                          <w:sz w:val="12"/>
                          <w:szCs w:val="12"/>
                        </w:rPr>
                        <w:t>1.</w:t>
                      </w:r>
                      <w:r w:rsidR="003F305F">
                        <w:rPr>
                          <w:sz w:val="12"/>
                          <w:szCs w:val="12"/>
                        </w:rPr>
                        <w:t>Для</w:t>
                      </w:r>
                      <w:proofErr w:type="gramEnd"/>
                      <w:r w:rsidR="003F305F">
                        <w:rPr>
                          <w:sz w:val="12"/>
                          <w:szCs w:val="12"/>
                        </w:rPr>
                        <w:t xml:space="preserve"> оповещателя ВП-О-СЗ предусмотрена возможность отключения светового сигнала (см. п.5).</w:t>
                      </w:r>
                    </w:p>
                    <w:p w:rsidR="00945B86" w:rsidRPr="002C3B93" w:rsidRDefault="00945B86" w:rsidP="00945B86">
                      <w:pPr>
                        <w:pStyle w:val="1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3.</w:t>
                      </w:r>
                      <w:proofErr w:type="gramStart"/>
                      <w:r w:rsidR="004702C1">
                        <w:rPr>
                          <w:sz w:val="12"/>
                          <w:szCs w:val="12"/>
                        </w:rPr>
                        <w:t>2</w:t>
                      </w:r>
                      <w:r w:rsidRPr="002C3B93">
                        <w:rPr>
                          <w:sz w:val="12"/>
                          <w:szCs w:val="12"/>
                        </w:rPr>
                        <w:t>.Звуковое</w:t>
                      </w:r>
                      <w:proofErr w:type="gramEnd"/>
                      <w:r w:rsidRPr="002C3B93">
                        <w:rPr>
                          <w:sz w:val="12"/>
                          <w:szCs w:val="12"/>
                        </w:rPr>
                        <w:t xml:space="preserve"> оповещение имеет четыре тона звукового сигнала.</w:t>
                      </w:r>
                    </w:p>
                    <w:p w:rsidR="00945B86" w:rsidRDefault="00945B86" w:rsidP="00945B86">
                      <w:pPr>
                        <w:pStyle w:val="1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3.</w:t>
                      </w:r>
                      <w:proofErr w:type="gramStart"/>
                      <w:r w:rsidR="004702C1">
                        <w:rPr>
                          <w:sz w:val="12"/>
                          <w:szCs w:val="12"/>
                        </w:rPr>
                        <w:t>3</w:t>
                      </w:r>
                      <w:r w:rsidRPr="002C3B93">
                        <w:rPr>
                          <w:sz w:val="12"/>
                          <w:szCs w:val="12"/>
                        </w:rPr>
                        <w:t>.Максимальный</w:t>
                      </w:r>
                      <w:proofErr w:type="gramEnd"/>
                      <w:r w:rsidRPr="002C3B93">
                        <w:rPr>
                          <w:sz w:val="12"/>
                          <w:szCs w:val="12"/>
                        </w:rPr>
                        <w:t xml:space="preserve"> потребляемый оповещателями ток приведён в таблице 1.</w:t>
                      </w:r>
                    </w:p>
                    <w:p w:rsidR="00945B86" w:rsidRPr="002C3B93" w:rsidRDefault="00945B86" w:rsidP="00945B86">
                      <w:pPr>
                        <w:pStyle w:val="1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Таблица 1.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43"/>
                        <w:gridCol w:w="1409"/>
                        <w:gridCol w:w="1375"/>
                      </w:tblGrid>
                      <w:tr w:rsidR="00945B86" w:rsidRPr="002C3B93" w:rsidTr="000E7726">
                        <w:trPr>
                          <w:cantSplit/>
                          <w:trHeight w:val="167"/>
                          <w:jc w:val="center"/>
                        </w:trPr>
                        <w:tc>
                          <w:tcPr>
                            <w:tcW w:w="2243" w:type="dxa"/>
                            <w:vMerge w:val="restart"/>
                          </w:tcPr>
                          <w:p w:rsidR="00945B86" w:rsidRPr="002C3B93" w:rsidRDefault="00317C6D" w:rsidP="000E7726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Наименование оповещателя</w:t>
                            </w:r>
                          </w:p>
                        </w:tc>
                        <w:tc>
                          <w:tcPr>
                            <w:tcW w:w="2784" w:type="dxa"/>
                            <w:gridSpan w:val="2"/>
                          </w:tcPr>
                          <w:p w:rsidR="00945B86" w:rsidRPr="002C3B93" w:rsidRDefault="00945B86" w:rsidP="000E7726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Потребляемый ток, мА при напряжении питания</w:t>
                            </w:r>
                          </w:p>
                        </w:tc>
                      </w:tr>
                      <w:tr w:rsidR="00945B86" w:rsidRPr="002C3B93" w:rsidTr="000E7726">
                        <w:trPr>
                          <w:cantSplit/>
                          <w:trHeight w:val="171"/>
                          <w:jc w:val="center"/>
                        </w:trPr>
                        <w:tc>
                          <w:tcPr>
                            <w:tcW w:w="2243" w:type="dxa"/>
                            <w:vMerge/>
                          </w:tcPr>
                          <w:p w:rsidR="00945B86" w:rsidRPr="002C3B93" w:rsidRDefault="00945B86" w:rsidP="000E7726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vAlign w:val="center"/>
                          </w:tcPr>
                          <w:p w:rsidR="00945B86" w:rsidRPr="002C3B93" w:rsidRDefault="00317C6D" w:rsidP="000E7726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12</w:t>
                            </w:r>
                            <w:r w:rsidR="00945B86" w:rsidRPr="002C3B93">
                              <w:rPr>
                                <w:sz w:val="12"/>
                                <w:szCs w:val="12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1375" w:type="dxa"/>
                            <w:vAlign w:val="center"/>
                          </w:tcPr>
                          <w:p w:rsidR="00945B86" w:rsidRPr="002C3B93" w:rsidRDefault="00317C6D" w:rsidP="000E7726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24</w:t>
                            </w:r>
                            <w:r w:rsidR="00945B86" w:rsidRPr="002C3B93">
                              <w:rPr>
                                <w:sz w:val="12"/>
                                <w:szCs w:val="12"/>
                              </w:rPr>
                              <w:t>В</w:t>
                            </w:r>
                          </w:p>
                        </w:tc>
                      </w:tr>
                      <w:tr w:rsidR="00945B86" w:rsidRPr="002C3B93" w:rsidTr="000E7726">
                        <w:trPr>
                          <w:trHeight w:val="139"/>
                          <w:jc w:val="center"/>
                        </w:trPr>
                        <w:tc>
                          <w:tcPr>
                            <w:tcW w:w="2243" w:type="dxa"/>
                          </w:tcPr>
                          <w:p w:rsidR="00945B86" w:rsidRPr="002C3B93" w:rsidRDefault="00975EC3" w:rsidP="000E7726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ВП-О-С</w:t>
                            </w:r>
                          </w:p>
                        </w:tc>
                        <w:tc>
                          <w:tcPr>
                            <w:tcW w:w="1409" w:type="dxa"/>
                            <w:vAlign w:val="center"/>
                          </w:tcPr>
                          <w:p w:rsidR="00945B86" w:rsidRPr="002C3B93" w:rsidRDefault="007605F2" w:rsidP="000E7726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1375" w:type="dxa"/>
                            <w:vAlign w:val="center"/>
                          </w:tcPr>
                          <w:p w:rsidR="00945B86" w:rsidRPr="002C3B93" w:rsidRDefault="007605F2" w:rsidP="000E7726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115</w:t>
                            </w:r>
                          </w:p>
                        </w:tc>
                      </w:tr>
                      <w:tr w:rsidR="00945B86" w:rsidRPr="002C3B93" w:rsidTr="000E7726">
                        <w:trPr>
                          <w:trHeight w:val="139"/>
                          <w:jc w:val="center"/>
                        </w:trPr>
                        <w:tc>
                          <w:tcPr>
                            <w:tcW w:w="2243" w:type="dxa"/>
                          </w:tcPr>
                          <w:p w:rsidR="00945B86" w:rsidRPr="002C3B93" w:rsidRDefault="00975EC3" w:rsidP="000E7726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ВП-О-З</w:t>
                            </w:r>
                          </w:p>
                        </w:tc>
                        <w:tc>
                          <w:tcPr>
                            <w:tcW w:w="1409" w:type="dxa"/>
                            <w:vAlign w:val="center"/>
                          </w:tcPr>
                          <w:p w:rsidR="00945B86" w:rsidRPr="002C3B93" w:rsidRDefault="00975EC3" w:rsidP="000E7726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1375" w:type="dxa"/>
                            <w:vAlign w:val="center"/>
                          </w:tcPr>
                          <w:p w:rsidR="00945B86" w:rsidRPr="002C3B93" w:rsidRDefault="00975EC3" w:rsidP="000E7726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110</w:t>
                            </w:r>
                          </w:p>
                        </w:tc>
                      </w:tr>
                      <w:tr w:rsidR="00945B86" w:rsidRPr="002C3B93" w:rsidTr="000E7726">
                        <w:trPr>
                          <w:trHeight w:val="151"/>
                          <w:jc w:val="center"/>
                        </w:trPr>
                        <w:tc>
                          <w:tcPr>
                            <w:tcW w:w="2243" w:type="dxa"/>
                          </w:tcPr>
                          <w:p w:rsidR="00945B86" w:rsidRPr="002C3B93" w:rsidRDefault="00975EC3" w:rsidP="000E7726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ВП-О-СЗ</w:t>
                            </w:r>
                          </w:p>
                        </w:tc>
                        <w:tc>
                          <w:tcPr>
                            <w:tcW w:w="1409" w:type="dxa"/>
                            <w:vAlign w:val="center"/>
                          </w:tcPr>
                          <w:p w:rsidR="00945B86" w:rsidRPr="002C3B93" w:rsidRDefault="00975EC3" w:rsidP="000E7726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1375" w:type="dxa"/>
                            <w:vAlign w:val="center"/>
                          </w:tcPr>
                          <w:p w:rsidR="00945B86" w:rsidRPr="002C3B93" w:rsidRDefault="00975EC3" w:rsidP="000E7726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133</w:t>
                            </w:r>
                          </w:p>
                        </w:tc>
                      </w:tr>
                    </w:tbl>
                    <w:p w:rsidR="00945B86" w:rsidRPr="002C3B93" w:rsidRDefault="00945B86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3.</w:t>
                      </w:r>
                      <w:proofErr w:type="gramStart"/>
                      <w:r w:rsidR="004702C1">
                        <w:rPr>
                          <w:sz w:val="12"/>
                          <w:szCs w:val="12"/>
                        </w:rPr>
                        <w:t>4</w:t>
                      </w:r>
                      <w:r w:rsidRPr="002C3B93">
                        <w:rPr>
                          <w:sz w:val="12"/>
                          <w:szCs w:val="12"/>
                        </w:rPr>
                        <w:t>.</w:t>
                      </w:r>
                      <w:r w:rsidR="00100005" w:rsidRPr="00100005">
                        <w:rPr>
                          <w:sz w:val="12"/>
                          <w:szCs w:val="12"/>
                        </w:rPr>
                        <w:t>Предусмотрена</w:t>
                      </w:r>
                      <w:proofErr w:type="gramEnd"/>
                      <w:r w:rsidR="00100005" w:rsidRPr="00100005">
                        <w:rPr>
                          <w:sz w:val="12"/>
                          <w:szCs w:val="12"/>
                        </w:rPr>
                        <w:t xml:space="preserve"> возможность контроля цепи питания прямым (</w:t>
                      </w:r>
                      <w:r w:rsidR="00100005" w:rsidRPr="00100005">
                        <w:rPr>
                          <w:b/>
                          <w:sz w:val="12"/>
                          <w:szCs w:val="12"/>
                        </w:rPr>
                        <w:t>напряжением не более 6В</w:t>
                      </w:r>
                      <w:r w:rsidR="00100005" w:rsidRPr="00100005">
                        <w:rPr>
                          <w:sz w:val="12"/>
                          <w:szCs w:val="12"/>
                        </w:rPr>
                        <w:t>) и обратным (</w:t>
                      </w:r>
                      <w:r w:rsidR="00100005" w:rsidRPr="00094B0E">
                        <w:rPr>
                          <w:b/>
                          <w:sz w:val="12"/>
                          <w:szCs w:val="12"/>
                        </w:rPr>
                        <w:t>напряжением не более 27В</w:t>
                      </w:r>
                      <w:r w:rsidR="00100005" w:rsidRPr="00100005">
                        <w:rPr>
                          <w:sz w:val="12"/>
                          <w:szCs w:val="12"/>
                        </w:rPr>
                        <w:t>) током.</w:t>
                      </w:r>
                    </w:p>
                    <w:p w:rsidR="00945B86" w:rsidRPr="002C3B93" w:rsidRDefault="00945B86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3.</w:t>
                      </w:r>
                      <w:proofErr w:type="gramStart"/>
                      <w:r w:rsidR="004702C1">
                        <w:rPr>
                          <w:sz w:val="12"/>
                          <w:szCs w:val="12"/>
                        </w:rPr>
                        <w:t>5</w:t>
                      </w:r>
                      <w:r w:rsidRPr="002C3B93">
                        <w:rPr>
                          <w:sz w:val="12"/>
                          <w:szCs w:val="12"/>
                        </w:rPr>
                        <w:t>.Частота</w:t>
                      </w:r>
                      <w:proofErr w:type="gramEnd"/>
                      <w:r w:rsidRPr="002C3B93">
                        <w:rPr>
                          <w:sz w:val="12"/>
                          <w:szCs w:val="12"/>
                        </w:rPr>
                        <w:t xml:space="preserve"> мигания в режиме светового оповещения находится в диапазоне 0,5-2,0 Гц.</w:t>
                      </w:r>
                    </w:p>
                    <w:p w:rsidR="00945B86" w:rsidRPr="002C3B93" w:rsidRDefault="00945B86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3.</w:t>
                      </w:r>
                      <w:proofErr w:type="gramStart"/>
                      <w:r w:rsidR="004702C1">
                        <w:rPr>
                          <w:sz w:val="12"/>
                          <w:szCs w:val="12"/>
                        </w:rPr>
                        <w:t>6</w:t>
                      </w:r>
                      <w:r w:rsidRPr="002C3B93">
                        <w:rPr>
                          <w:sz w:val="12"/>
                          <w:szCs w:val="12"/>
                        </w:rPr>
                        <w:t>.Уровень</w:t>
                      </w:r>
                      <w:proofErr w:type="gramEnd"/>
                      <w:r w:rsidRPr="002C3B93">
                        <w:rPr>
                          <w:sz w:val="12"/>
                          <w:szCs w:val="12"/>
                        </w:rPr>
                        <w:t xml:space="preserve"> звукового давления, развиваемый звуковым модулем оповещателей на расстоянии 1,00±0,05м, не менее 105 дБ.</w:t>
                      </w:r>
                    </w:p>
                    <w:p w:rsidR="00945B86" w:rsidRPr="002C3B93" w:rsidRDefault="005E7A4F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3.</w:t>
                      </w:r>
                      <w:proofErr w:type="gramStart"/>
                      <w:r w:rsidR="004702C1">
                        <w:rPr>
                          <w:sz w:val="12"/>
                          <w:szCs w:val="12"/>
                        </w:rPr>
                        <w:t>7</w:t>
                      </w:r>
                      <w:r w:rsidR="00945B86" w:rsidRPr="002C3B93">
                        <w:rPr>
                          <w:sz w:val="12"/>
                          <w:szCs w:val="12"/>
                        </w:rPr>
                        <w:t>.Оповещатель</w:t>
                      </w:r>
                      <w:proofErr w:type="gramEnd"/>
                      <w:r w:rsidR="00945B86" w:rsidRPr="002C3B93">
                        <w:rPr>
                          <w:sz w:val="12"/>
                          <w:szCs w:val="12"/>
                        </w:rPr>
                        <w:t xml:space="preserve"> выдерживает без потери работоспособности воздействие следующих климатических факторов внешней среды:</w:t>
                      </w:r>
                    </w:p>
                    <w:p w:rsidR="00945B86" w:rsidRPr="002C3B93" w:rsidRDefault="00945B86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 xml:space="preserve">1) температура окружающего воздуха от минус </w:t>
                      </w:r>
                      <w:r w:rsidR="007E2070">
                        <w:rPr>
                          <w:sz w:val="12"/>
                          <w:szCs w:val="12"/>
                        </w:rPr>
                        <w:t>60</w:t>
                      </w:r>
                      <w:r w:rsidRPr="002C3B93">
                        <w:rPr>
                          <w:sz w:val="12"/>
                          <w:szCs w:val="12"/>
                          <w:vertAlign w:val="superscript"/>
                        </w:rPr>
                        <w:t>0</w:t>
                      </w:r>
                      <w:r w:rsidRPr="002C3B93">
                        <w:rPr>
                          <w:sz w:val="12"/>
                          <w:szCs w:val="12"/>
                        </w:rPr>
                        <w:t>С до 75</w:t>
                      </w:r>
                      <w:r w:rsidRPr="002C3B93">
                        <w:rPr>
                          <w:sz w:val="12"/>
                          <w:szCs w:val="12"/>
                          <w:vertAlign w:val="superscript"/>
                        </w:rPr>
                        <w:t>0</w:t>
                      </w:r>
                      <w:r w:rsidRPr="002C3B93">
                        <w:rPr>
                          <w:sz w:val="12"/>
                          <w:szCs w:val="12"/>
                        </w:rPr>
                        <w:t>С;</w:t>
                      </w:r>
                    </w:p>
                    <w:p w:rsidR="00945B86" w:rsidRPr="002C3B93" w:rsidRDefault="00945B86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2) относительная влажность воздуха 100% при температуре не более 25</w:t>
                      </w:r>
                      <w:r w:rsidRPr="002C3B93">
                        <w:rPr>
                          <w:sz w:val="12"/>
                          <w:szCs w:val="12"/>
                          <w:vertAlign w:val="superscript"/>
                        </w:rPr>
                        <w:t>0</w:t>
                      </w:r>
                      <w:r w:rsidRPr="002C3B93">
                        <w:rPr>
                          <w:sz w:val="12"/>
                          <w:szCs w:val="12"/>
                        </w:rPr>
                        <w:t>С и давлении от 84 до 106,7 кПа (от 630 до 800 мм рт. ст.).</w:t>
                      </w:r>
                    </w:p>
                    <w:p w:rsidR="00945B86" w:rsidRPr="002C3B93" w:rsidRDefault="00945B86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3.</w:t>
                      </w:r>
                      <w:proofErr w:type="gramStart"/>
                      <w:r w:rsidR="004702C1">
                        <w:rPr>
                          <w:sz w:val="12"/>
                          <w:szCs w:val="12"/>
                        </w:rPr>
                        <w:t>8</w:t>
                      </w:r>
                      <w:r w:rsidRPr="002C3B93">
                        <w:rPr>
                          <w:sz w:val="12"/>
                          <w:szCs w:val="12"/>
                        </w:rPr>
                        <w:t>.Оповещатели</w:t>
                      </w:r>
                      <w:proofErr w:type="gramEnd"/>
                      <w:r w:rsidRPr="002C3B93">
                        <w:rPr>
                          <w:sz w:val="12"/>
                          <w:szCs w:val="12"/>
                        </w:rPr>
                        <w:t xml:space="preserve"> соответствуют нормам и требованиям электромагнитной совместимости по ГОСТ Р 53325 со степенью жесткости испытаний 2.</w:t>
                      </w:r>
                    </w:p>
                    <w:p w:rsidR="00945B86" w:rsidRPr="002C3B93" w:rsidRDefault="00945B86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3.</w:t>
                      </w:r>
                      <w:proofErr w:type="gramStart"/>
                      <w:r w:rsidR="004702C1">
                        <w:rPr>
                          <w:sz w:val="12"/>
                          <w:szCs w:val="12"/>
                        </w:rPr>
                        <w:t>9</w:t>
                      </w:r>
                      <w:r w:rsidRPr="002C3B93">
                        <w:rPr>
                          <w:sz w:val="12"/>
                          <w:szCs w:val="12"/>
                        </w:rPr>
                        <w:t>.Радиопомехи</w:t>
                      </w:r>
                      <w:proofErr w:type="gramEnd"/>
                      <w:r w:rsidRPr="002C3B93">
                        <w:rPr>
                          <w:sz w:val="12"/>
                          <w:szCs w:val="12"/>
                        </w:rPr>
                        <w:t xml:space="preserve"> индустриальные от оповещателей не превышают норм, установленных ГОСТ Р 51318.22 для оборудования класса Б.</w:t>
                      </w:r>
                    </w:p>
                    <w:p w:rsidR="00945B86" w:rsidRPr="002C3B93" w:rsidRDefault="00945B86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3.</w:t>
                      </w:r>
                      <w:proofErr w:type="gramStart"/>
                      <w:r w:rsidRPr="002C3B93">
                        <w:rPr>
                          <w:sz w:val="12"/>
                          <w:szCs w:val="12"/>
                        </w:rPr>
                        <w:t>1</w:t>
                      </w:r>
                      <w:r w:rsidR="005E7A4F">
                        <w:rPr>
                          <w:sz w:val="12"/>
                          <w:szCs w:val="12"/>
                        </w:rPr>
                        <w:t>0</w:t>
                      </w:r>
                      <w:r w:rsidRPr="002C3B93">
                        <w:rPr>
                          <w:sz w:val="12"/>
                          <w:szCs w:val="12"/>
                        </w:rPr>
                        <w:t>.Габаритные</w:t>
                      </w:r>
                      <w:proofErr w:type="gramEnd"/>
                      <w:r w:rsidRPr="002C3B93">
                        <w:rPr>
                          <w:sz w:val="12"/>
                          <w:szCs w:val="12"/>
                        </w:rPr>
                        <w:t xml:space="preserve"> размеры корпуса оповещателя не более 127х120х70 мм. </w:t>
                      </w:r>
                    </w:p>
                    <w:p w:rsidR="005E7A4F" w:rsidRDefault="00945B86" w:rsidP="005E7A4F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3.</w:t>
                      </w:r>
                      <w:proofErr w:type="gramStart"/>
                      <w:r w:rsidRPr="002C3B93">
                        <w:rPr>
                          <w:sz w:val="12"/>
                          <w:szCs w:val="12"/>
                        </w:rPr>
                        <w:t>1</w:t>
                      </w:r>
                      <w:r w:rsidR="005E7A4F">
                        <w:rPr>
                          <w:sz w:val="12"/>
                          <w:szCs w:val="12"/>
                        </w:rPr>
                        <w:t>1</w:t>
                      </w:r>
                      <w:r w:rsidRPr="002C3B93">
                        <w:rPr>
                          <w:sz w:val="12"/>
                          <w:szCs w:val="12"/>
                        </w:rPr>
                        <w:t>.</w:t>
                      </w:r>
                      <w:r w:rsidR="005E7A4F" w:rsidRPr="005E7A4F">
                        <w:rPr>
                          <w:sz w:val="12"/>
                          <w:szCs w:val="12"/>
                        </w:rPr>
                        <w:t>Параметры</w:t>
                      </w:r>
                      <w:proofErr w:type="gramEnd"/>
                      <w:r w:rsidR="005E7A4F" w:rsidRPr="005E7A4F">
                        <w:rPr>
                          <w:sz w:val="12"/>
                          <w:szCs w:val="12"/>
                        </w:rPr>
                        <w:t xml:space="preserve"> электр</w:t>
                      </w:r>
                      <w:r w:rsidR="004702C1">
                        <w:rPr>
                          <w:sz w:val="12"/>
                          <w:szCs w:val="12"/>
                        </w:rPr>
                        <w:t>опитания</w:t>
                      </w:r>
                      <w:r w:rsidR="005E7A4F" w:rsidRPr="005E7A4F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4702C1">
                        <w:rPr>
                          <w:sz w:val="12"/>
                          <w:szCs w:val="12"/>
                        </w:rPr>
                        <w:t>оповещателей.</w:t>
                      </w:r>
                    </w:p>
                    <w:p w:rsidR="00E43990" w:rsidRDefault="004702C1" w:rsidP="005E7A4F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Для </w:t>
                      </w:r>
                      <w:proofErr w:type="spellStart"/>
                      <w:r w:rsidRPr="00E43990">
                        <w:rPr>
                          <w:b/>
                          <w:sz w:val="12"/>
                          <w:szCs w:val="12"/>
                        </w:rPr>
                        <w:t>Ех</w:t>
                      </w:r>
                      <w:r w:rsidRPr="00E43990">
                        <w:rPr>
                          <w:b/>
                          <w:i/>
                          <w:sz w:val="12"/>
                          <w:szCs w:val="12"/>
                          <w:lang w:val="en-US"/>
                        </w:rPr>
                        <w:t>i</w:t>
                      </w:r>
                      <w:proofErr w:type="spellEnd"/>
                      <w:r w:rsidRPr="00E43990">
                        <w:rPr>
                          <w:b/>
                          <w:sz w:val="12"/>
                          <w:szCs w:val="12"/>
                        </w:rPr>
                        <w:t>-исполнения: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:rsidR="00E43990" w:rsidRDefault="00E43990" w:rsidP="005E7A4F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- </w:t>
                      </w:r>
                      <w:r w:rsidR="004702C1">
                        <w:rPr>
                          <w:sz w:val="12"/>
                          <w:szCs w:val="12"/>
                        </w:rPr>
                        <w:t xml:space="preserve">диапазон питающих напряжений </w:t>
                      </w:r>
                      <w:r w:rsidR="009E3B1C">
                        <w:rPr>
                          <w:sz w:val="12"/>
                          <w:szCs w:val="12"/>
                        </w:rPr>
                        <w:tab/>
                      </w:r>
                      <w:r w:rsidR="009E3B1C">
                        <w:rPr>
                          <w:sz w:val="12"/>
                          <w:szCs w:val="12"/>
                        </w:rPr>
                        <w:tab/>
                      </w:r>
                      <w:r w:rsidR="009E3B1C">
                        <w:rPr>
                          <w:sz w:val="12"/>
                          <w:szCs w:val="12"/>
                        </w:rPr>
                        <w:tab/>
                      </w:r>
                      <w:r w:rsidR="004702C1">
                        <w:rPr>
                          <w:sz w:val="12"/>
                          <w:szCs w:val="12"/>
                        </w:rPr>
                        <w:t>9÷27В</w:t>
                      </w:r>
                    </w:p>
                    <w:p w:rsidR="004702C1" w:rsidRPr="00E43990" w:rsidRDefault="00E43990" w:rsidP="005E7A4F">
                      <w:pPr>
                        <w:ind w:firstLine="142"/>
                        <w:jc w:val="both"/>
                        <w:rPr>
                          <w:i/>
                          <w:sz w:val="12"/>
                          <w:szCs w:val="12"/>
                        </w:rPr>
                      </w:pPr>
                      <w:r w:rsidRPr="00E43990">
                        <w:rPr>
                          <w:i/>
                          <w:sz w:val="12"/>
                          <w:szCs w:val="12"/>
                        </w:rPr>
                        <w:t>И</w:t>
                      </w:r>
                      <w:r w:rsidR="004702C1" w:rsidRPr="00E43990">
                        <w:rPr>
                          <w:i/>
                          <w:sz w:val="12"/>
                          <w:szCs w:val="12"/>
                        </w:rPr>
                        <w:t>скробезопасные параметры цепи:</w:t>
                      </w:r>
                    </w:p>
                    <w:p w:rsidR="005E7A4F" w:rsidRPr="005E7A4F" w:rsidRDefault="005E7A4F" w:rsidP="005E7A4F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5E7A4F">
                        <w:rPr>
                          <w:sz w:val="12"/>
                          <w:szCs w:val="12"/>
                        </w:rPr>
                        <w:t xml:space="preserve">- максимальное входное напряжение </w:t>
                      </w:r>
                      <w:proofErr w:type="spellStart"/>
                      <w:r w:rsidRPr="005E7A4F">
                        <w:rPr>
                          <w:sz w:val="12"/>
                          <w:szCs w:val="12"/>
                        </w:rPr>
                        <w:t>Ui</w:t>
                      </w:r>
                      <w:proofErr w:type="spellEnd"/>
                      <w:r w:rsidRPr="005E7A4F">
                        <w:rPr>
                          <w:sz w:val="12"/>
                          <w:szCs w:val="12"/>
                        </w:rPr>
                        <w:t xml:space="preserve">, </w:t>
                      </w:r>
                      <w:proofErr w:type="gramStart"/>
                      <w:r w:rsidRPr="005E7A4F">
                        <w:rPr>
                          <w:sz w:val="12"/>
                          <w:szCs w:val="12"/>
                        </w:rPr>
                        <w:t>В</w:t>
                      </w:r>
                      <w:proofErr w:type="gramEnd"/>
                      <w:r w:rsidRPr="005E7A4F">
                        <w:rPr>
                          <w:sz w:val="12"/>
                          <w:szCs w:val="12"/>
                        </w:rPr>
                        <w:tab/>
                      </w:r>
                      <w:r w:rsidRPr="005E7A4F">
                        <w:rPr>
                          <w:sz w:val="12"/>
                          <w:szCs w:val="12"/>
                        </w:rPr>
                        <w:tab/>
                        <w:t>14</w:t>
                      </w:r>
                    </w:p>
                    <w:p w:rsidR="005E7A4F" w:rsidRPr="005E7A4F" w:rsidRDefault="005E7A4F" w:rsidP="005E7A4F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5E7A4F">
                        <w:rPr>
                          <w:sz w:val="12"/>
                          <w:szCs w:val="12"/>
                        </w:rPr>
                        <w:t xml:space="preserve">- максимальный входной ток </w:t>
                      </w:r>
                      <w:proofErr w:type="spellStart"/>
                      <w:r w:rsidRPr="005E7A4F">
                        <w:rPr>
                          <w:sz w:val="12"/>
                          <w:szCs w:val="12"/>
                        </w:rPr>
                        <w:t>Ii</w:t>
                      </w:r>
                      <w:proofErr w:type="spellEnd"/>
                      <w:r w:rsidRPr="005E7A4F">
                        <w:rPr>
                          <w:sz w:val="12"/>
                          <w:szCs w:val="12"/>
                        </w:rPr>
                        <w:t>, мА</w:t>
                      </w:r>
                      <w:r w:rsidRPr="005E7A4F">
                        <w:rPr>
                          <w:sz w:val="12"/>
                          <w:szCs w:val="12"/>
                        </w:rPr>
                        <w:tab/>
                      </w:r>
                      <w:r w:rsidRPr="005E7A4F">
                        <w:rPr>
                          <w:sz w:val="12"/>
                          <w:szCs w:val="12"/>
                        </w:rPr>
                        <w:tab/>
                      </w:r>
                      <w:r w:rsidRPr="005E7A4F">
                        <w:rPr>
                          <w:sz w:val="12"/>
                          <w:szCs w:val="12"/>
                        </w:rPr>
                        <w:tab/>
                        <w:t>250</w:t>
                      </w:r>
                    </w:p>
                    <w:p w:rsidR="005E7A4F" w:rsidRPr="005E7A4F" w:rsidRDefault="005E7A4F" w:rsidP="005E7A4F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5E7A4F">
                        <w:rPr>
                          <w:sz w:val="12"/>
                          <w:szCs w:val="12"/>
                        </w:rPr>
                        <w:t xml:space="preserve">- максимальная входная мощность </w:t>
                      </w:r>
                      <w:proofErr w:type="spellStart"/>
                      <w:r w:rsidRPr="005E7A4F">
                        <w:rPr>
                          <w:sz w:val="12"/>
                          <w:szCs w:val="12"/>
                        </w:rPr>
                        <w:t>Pi</w:t>
                      </w:r>
                      <w:proofErr w:type="spellEnd"/>
                      <w:r w:rsidRPr="005E7A4F">
                        <w:rPr>
                          <w:sz w:val="12"/>
                          <w:szCs w:val="12"/>
                        </w:rPr>
                        <w:t>, Вт</w:t>
                      </w:r>
                      <w:r w:rsidRPr="005E7A4F">
                        <w:rPr>
                          <w:sz w:val="12"/>
                          <w:szCs w:val="12"/>
                        </w:rPr>
                        <w:tab/>
                      </w:r>
                      <w:r w:rsidRPr="005E7A4F">
                        <w:rPr>
                          <w:sz w:val="12"/>
                          <w:szCs w:val="12"/>
                        </w:rPr>
                        <w:tab/>
                        <w:t>0,8</w:t>
                      </w:r>
                    </w:p>
                    <w:p w:rsidR="005E7A4F" w:rsidRPr="005E7A4F" w:rsidRDefault="005E7A4F" w:rsidP="005E7A4F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5E7A4F">
                        <w:rPr>
                          <w:sz w:val="12"/>
                          <w:szCs w:val="12"/>
                        </w:rPr>
                        <w:t xml:space="preserve">- максимальная внутренняя емкость </w:t>
                      </w:r>
                      <w:proofErr w:type="spellStart"/>
                      <w:r w:rsidRPr="005E7A4F">
                        <w:rPr>
                          <w:sz w:val="12"/>
                          <w:szCs w:val="12"/>
                        </w:rPr>
                        <w:t>Ci</w:t>
                      </w:r>
                      <w:proofErr w:type="spellEnd"/>
                      <w:r w:rsidRPr="005E7A4F">
                        <w:rPr>
                          <w:sz w:val="12"/>
                          <w:szCs w:val="12"/>
                        </w:rPr>
                        <w:t>, мкФ</w:t>
                      </w:r>
                      <w:r w:rsidRPr="005E7A4F">
                        <w:rPr>
                          <w:sz w:val="12"/>
                          <w:szCs w:val="12"/>
                        </w:rPr>
                        <w:tab/>
                      </w:r>
                      <w:r w:rsidRPr="005E7A4F">
                        <w:rPr>
                          <w:sz w:val="12"/>
                          <w:szCs w:val="12"/>
                        </w:rPr>
                        <w:tab/>
                        <w:t>0,01</w:t>
                      </w:r>
                    </w:p>
                    <w:p w:rsidR="005E7A4F" w:rsidRPr="005E7A4F" w:rsidRDefault="005E7A4F" w:rsidP="005E7A4F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5E7A4F">
                        <w:rPr>
                          <w:sz w:val="12"/>
                          <w:szCs w:val="12"/>
                        </w:rPr>
                        <w:t xml:space="preserve">- максимальная внутренняя индуктивность </w:t>
                      </w:r>
                      <w:proofErr w:type="spellStart"/>
                      <w:r w:rsidRPr="005E7A4F">
                        <w:rPr>
                          <w:sz w:val="12"/>
                          <w:szCs w:val="12"/>
                        </w:rPr>
                        <w:t>Li</w:t>
                      </w:r>
                      <w:proofErr w:type="spellEnd"/>
                      <w:r w:rsidRPr="005E7A4F">
                        <w:rPr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Pr="005E7A4F">
                        <w:rPr>
                          <w:sz w:val="12"/>
                          <w:szCs w:val="12"/>
                        </w:rPr>
                        <w:t>мГн</w:t>
                      </w:r>
                      <w:proofErr w:type="spellEnd"/>
                      <w:r w:rsidRPr="005E7A4F">
                        <w:rPr>
                          <w:sz w:val="12"/>
                          <w:szCs w:val="12"/>
                        </w:rPr>
                        <w:tab/>
                      </w:r>
                      <w:r w:rsidR="001A1B71">
                        <w:rPr>
                          <w:sz w:val="12"/>
                          <w:szCs w:val="12"/>
                        </w:rPr>
                        <w:tab/>
                      </w:r>
                      <w:r w:rsidRPr="005E7A4F">
                        <w:rPr>
                          <w:sz w:val="12"/>
                          <w:szCs w:val="12"/>
                        </w:rPr>
                        <w:t>0,1</w:t>
                      </w:r>
                    </w:p>
                    <w:p w:rsidR="005E7A4F" w:rsidRPr="005E7A4F" w:rsidRDefault="005E7A4F" w:rsidP="005E7A4F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5E7A4F">
                        <w:rPr>
                          <w:sz w:val="12"/>
                          <w:szCs w:val="12"/>
                        </w:rPr>
                        <w:t>или</w:t>
                      </w:r>
                      <w:r w:rsidRPr="005E7A4F">
                        <w:rPr>
                          <w:sz w:val="12"/>
                          <w:szCs w:val="12"/>
                        </w:rPr>
                        <w:tab/>
                      </w:r>
                    </w:p>
                    <w:p w:rsidR="005E7A4F" w:rsidRPr="005E7A4F" w:rsidRDefault="005E7A4F" w:rsidP="005E7A4F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5E7A4F">
                        <w:rPr>
                          <w:sz w:val="12"/>
                          <w:szCs w:val="12"/>
                        </w:rPr>
                        <w:t xml:space="preserve">- максимальное входное напряжение </w:t>
                      </w:r>
                      <w:proofErr w:type="spellStart"/>
                      <w:r w:rsidRPr="005E7A4F">
                        <w:rPr>
                          <w:sz w:val="12"/>
                          <w:szCs w:val="12"/>
                        </w:rPr>
                        <w:t>Ui</w:t>
                      </w:r>
                      <w:proofErr w:type="spellEnd"/>
                      <w:r w:rsidRPr="005E7A4F">
                        <w:rPr>
                          <w:sz w:val="12"/>
                          <w:szCs w:val="12"/>
                        </w:rPr>
                        <w:t xml:space="preserve">, </w:t>
                      </w:r>
                      <w:proofErr w:type="gramStart"/>
                      <w:r w:rsidRPr="005E7A4F">
                        <w:rPr>
                          <w:sz w:val="12"/>
                          <w:szCs w:val="12"/>
                        </w:rPr>
                        <w:t>В</w:t>
                      </w:r>
                      <w:proofErr w:type="gramEnd"/>
                      <w:r w:rsidRPr="005E7A4F">
                        <w:rPr>
                          <w:sz w:val="12"/>
                          <w:szCs w:val="12"/>
                        </w:rPr>
                        <w:tab/>
                      </w:r>
                      <w:r w:rsidRPr="005E7A4F">
                        <w:rPr>
                          <w:sz w:val="12"/>
                          <w:szCs w:val="12"/>
                        </w:rPr>
                        <w:tab/>
                        <w:t>27</w:t>
                      </w:r>
                    </w:p>
                    <w:p w:rsidR="005E7A4F" w:rsidRPr="005E7A4F" w:rsidRDefault="005E7A4F" w:rsidP="005E7A4F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5E7A4F">
                        <w:rPr>
                          <w:sz w:val="12"/>
                          <w:szCs w:val="12"/>
                        </w:rPr>
                        <w:t xml:space="preserve">- максимальный входной ток </w:t>
                      </w:r>
                      <w:proofErr w:type="spellStart"/>
                      <w:r w:rsidRPr="005E7A4F">
                        <w:rPr>
                          <w:sz w:val="12"/>
                          <w:szCs w:val="12"/>
                        </w:rPr>
                        <w:t>Ii</w:t>
                      </w:r>
                      <w:proofErr w:type="spellEnd"/>
                      <w:r w:rsidRPr="005E7A4F">
                        <w:rPr>
                          <w:sz w:val="12"/>
                          <w:szCs w:val="12"/>
                        </w:rPr>
                        <w:t>, мА</w:t>
                      </w:r>
                      <w:r w:rsidRPr="005E7A4F">
                        <w:rPr>
                          <w:sz w:val="12"/>
                          <w:szCs w:val="12"/>
                        </w:rPr>
                        <w:tab/>
                      </w:r>
                      <w:r w:rsidRPr="005E7A4F">
                        <w:rPr>
                          <w:sz w:val="12"/>
                          <w:szCs w:val="12"/>
                        </w:rPr>
                        <w:tab/>
                      </w:r>
                      <w:r w:rsidRPr="005E7A4F">
                        <w:rPr>
                          <w:sz w:val="12"/>
                          <w:szCs w:val="12"/>
                        </w:rPr>
                        <w:tab/>
                        <w:t>131</w:t>
                      </w:r>
                    </w:p>
                    <w:p w:rsidR="005E7A4F" w:rsidRPr="005E7A4F" w:rsidRDefault="005E7A4F" w:rsidP="005E7A4F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5E7A4F">
                        <w:rPr>
                          <w:sz w:val="12"/>
                          <w:szCs w:val="12"/>
                        </w:rPr>
                        <w:t xml:space="preserve">- максимальная входная мощность </w:t>
                      </w:r>
                      <w:proofErr w:type="spellStart"/>
                      <w:r w:rsidRPr="005E7A4F">
                        <w:rPr>
                          <w:sz w:val="12"/>
                          <w:szCs w:val="12"/>
                        </w:rPr>
                        <w:t>Pi</w:t>
                      </w:r>
                      <w:proofErr w:type="spellEnd"/>
                      <w:r w:rsidRPr="005E7A4F">
                        <w:rPr>
                          <w:sz w:val="12"/>
                          <w:szCs w:val="12"/>
                        </w:rPr>
                        <w:t>, Вт</w:t>
                      </w:r>
                      <w:r w:rsidRPr="005E7A4F">
                        <w:rPr>
                          <w:sz w:val="12"/>
                          <w:szCs w:val="12"/>
                        </w:rPr>
                        <w:tab/>
                      </w:r>
                      <w:r w:rsidRPr="005E7A4F">
                        <w:rPr>
                          <w:sz w:val="12"/>
                          <w:szCs w:val="12"/>
                        </w:rPr>
                        <w:tab/>
                        <w:t>0,8</w:t>
                      </w:r>
                    </w:p>
                    <w:p w:rsidR="005E7A4F" w:rsidRPr="005E7A4F" w:rsidRDefault="005E7A4F" w:rsidP="005E7A4F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5E7A4F">
                        <w:rPr>
                          <w:sz w:val="12"/>
                          <w:szCs w:val="12"/>
                        </w:rPr>
                        <w:t xml:space="preserve">- максимальная внутренняя емкость </w:t>
                      </w:r>
                      <w:proofErr w:type="spellStart"/>
                      <w:r w:rsidRPr="005E7A4F">
                        <w:rPr>
                          <w:sz w:val="12"/>
                          <w:szCs w:val="12"/>
                        </w:rPr>
                        <w:t>Ci</w:t>
                      </w:r>
                      <w:proofErr w:type="spellEnd"/>
                      <w:r w:rsidRPr="005E7A4F">
                        <w:rPr>
                          <w:sz w:val="12"/>
                          <w:szCs w:val="12"/>
                        </w:rPr>
                        <w:t>, мкФ</w:t>
                      </w:r>
                      <w:r w:rsidRPr="005E7A4F">
                        <w:rPr>
                          <w:sz w:val="12"/>
                          <w:szCs w:val="12"/>
                        </w:rPr>
                        <w:tab/>
                      </w:r>
                      <w:r w:rsidRPr="005E7A4F">
                        <w:rPr>
                          <w:sz w:val="12"/>
                          <w:szCs w:val="12"/>
                        </w:rPr>
                        <w:tab/>
                        <w:t>0,01</w:t>
                      </w:r>
                    </w:p>
                    <w:p w:rsidR="00945B86" w:rsidRDefault="005E7A4F" w:rsidP="005E7A4F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5E7A4F">
                        <w:rPr>
                          <w:sz w:val="12"/>
                          <w:szCs w:val="12"/>
                        </w:rPr>
                        <w:t xml:space="preserve">- максимальная внутренняя индуктивность </w:t>
                      </w:r>
                      <w:proofErr w:type="spellStart"/>
                      <w:r w:rsidRPr="005E7A4F">
                        <w:rPr>
                          <w:sz w:val="12"/>
                          <w:szCs w:val="12"/>
                        </w:rPr>
                        <w:t>Li</w:t>
                      </w:r>
                      <w:proofErr w:type="spellEnd"/>
                      <w:r w:rsidRPr="005E7A4F">
                        <w:rPr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Pr="005E7A4F">
                        <w:rPr>
                          <w:sz w:val="12"/>
                          <w:szCs w:val="12"/>
                        </w:rPr>
                        <w:t>мГн</w:t>
                      </w:r>
                      <w:proofErr w:type="spellEnd"/>
                      <w:r w:rsidRPr="005E7A4F">
                        <w:rPr>
                          <w:sz w:val="12"/>
                          <w:szCs w:val="12"/>
                        </w:rPr>
                        <w:tab/>
                      </w:r>
                      <w:r w:rsidR="001A1B71">
                        <w:rPr>
                          <w:sz w:val="12"/>
                          <w:szCs w:val="12"/>
                        </w:rPr>
                        <w:tab/>
                      </w:r>
                      <w:r w:rsidRPr="005E7A4F">
                        <w:rPr>
                          <w:sz w:val="12"/>
                          <w:szCs w:val="12"/>
                        </w:rPr>
                        <w:t>0,1</w:t>
                      </w:r>
                    </w:p>
                    <w:p w:rsidR="004702C1" w:rsidRDefault="004702C1" w:rsidP="005E7A4F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Для </w:t>
                      </w:r>
                      <w:proofErr w:type="spellStart"/>
                      <w:r w:rsidRPr="00E43990">
                        <w:rPr>
                          <w:b/>
                          <w:sz w:val="12"/>
                          <w:szCs w:val="12"/>
                        </w:rPr>
                        <w:t>Ех</w:t>
                      </w:r>
                      <w:proofErr w:type="spellEnd"/>
                      <w:r w:rsidRPr="00E43990">
                        <w:rPr>
                          <w:b/>
                          <w:i/>
                          <w:sz w:val="12"/>
                          <w:szCs w:val="12"/>
                          <w:lang w:val="en-US"/>
                        </w:rPr>
                        <w:t>m</w:t>
                      </w:r>
                      <w:r w:rsidRPr="00E43990">
                        <w:rPr>
                          <w:b/>
                          <w:sz w:val="12"/>
                          <w:szCs w:val="12"/>
                        </w:rPr>
                        <w:t>-исполнения:</w:t>
                      </w:r>
                    </w:p>
                    <w:p w:rsidR="004702C1" w:rsidRDefault="004702C1" w:rsidP="005E7A4F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- диапазон питающих напряжений </w:t>
                      </w:r>
                      <w:r w:rsidR="009E3B1C">
                        <w:rPr>
                          <w:sz w:val="12"/>
                          <w:szCs w:val="12"/>
                        </w:rPr>
                        <w:tab/>
                      </w:r>
                      <w:r w:rsidR="009E3B1C">
                        <w:rPr>
                          <w:sz w:val="12"/>
                          <w:szCs w:val="12"/>
                        </w:rPr>
                        <w:tab/>
                      </w:r>
                      <w:r w:rsidR="009E3B1C"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>9÷28В</w:t>
                      </w:r>
                    </w:p>
                    <w:p w:rsidR="004702C1" w:rsidRDefault="004702C1" w:rsidP="005E7A4F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- максимальный потребляемый ток не более </w:t>
                      </w:r>
                      <w:r w:rsidR="009E3B1C">
                        <w:rPr>
                          <w:sz w:val="12"/>
                          <w:szCs w:val="12"/>
                        </w:rPr>
                        <w:tab/>
                      </w:r>
                      <w:r w:rsidR="009E3B1C">
                        <w:rPr>
                          <w:sz w:val="12"/>
                          <w:szCs w:val="12"/>
                        </w:rPr>
                        <w:tab/>
                      </w:r>
                      <w:r w:rsidR="00E43990">
                        <w:rPr>
                          <w:sz w:val="12"/>
                          <w:szCs w:val="12"/>
                        </w:rPr>
                        <w:t>230мА</w:t>
                      </w:r>
                    </w:p>
                    <w:p w:rsidR="00E43990" w:rsidRPr="004702C1" w:rsidRDefault="00E43990" w:rsidP="005E7A4F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- ток короткого замыкания источника </w:t>
                      </w:r>
                      <w:proofErr w:type="gramStart"/>
                      <w:r>
                        <w:rPr>
                          <w:sz w:val="12"/>
                          <w:szCs w:val="12"/>
                        </w:rPr>
                        <w:t>питания  не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 более </w:t>
                      </w:r>
                      <w:r w:rsidR="009E3B1C"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>50А</w:t>
                      </w:r>
                    </w:p>
                    <w:p w:rsidR="00945B86" w:rsidRPr="002C3B93" w:rsidRDefault="00945B86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3.</w:t>
                      </w:r>
                      <w:proofErr w:type="gramStart"/>
                      <w:r w:rsidRPr="002C3B93">
                        <w:rPr>
                          <w:sz w:val="12"/>
                          <w:szCs w:val="12"/>
                        </w:rPr>
                        <w:t>1</w:t>
                      </w:r>
                      <w:r w:rsidR="00E43990">
                        <w:rPr>
                          <w:sz w:val="12"/>
                          <w:szCs w:val="12"/>
                        </w:rPr>
                        <w:t>2</w:t>
                      </w:r>
                      <w:r w:rsidRPr="002C3B93">
                        <w:rPr>
                          <w:sz w:val="12"/>
                          <w:szCs w:val="12"/>
                        </w:rPr>
                        <w:t>.Масса</w:t>
                      </w:r>
                      <w:proofErr w:type="gramEnd"/>
                      <w:r w:rsidRPr="002C3B93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2C3B93">
                        <w:rPr>
                          <w:sz w:val="12"/>
                          <w:szCs w:val="12"/>
                        </w:rPr>
                        <w:t>оповещателей</w:t>
                      </w:r>
                      <w:proofErr w:type="spellEnd"/>
                      <w:r w:rsidRPr="002C3B93">
                        <w:rPr>
                          <w:sz w:val="12"/>
                          <w:szCs w:val="12"/>
                        </w:rPr>
                        <w:t xml:space="preserve">, не более: </w:t>
                      </w:r>
                      <w:r w:rsidR="009E3B1C">
                        <w:rPr>
                          <w:sz w:val="12"/>
                          <w:szCs w:val="12"/>
                        </w:rPr>
                        <w:tab/>
                      </w:r>
                      <w:r w:rsidR="009E3B1C">
                        <w:rPr>
                          <w:sz w:val="12"/>
                          <w:szCs w:val="12"/>
                        </w:rPr>
                        <w:tab/>
                      </w:r>
                      <w:r w:rsidR="009E3B1C">
                        <w:rPr>
                          <w:sz w:val="12"/>
                          <w:szCs w:val="12"/>
                        </w:rPr>
                        <w:tab/>
                      </w:r>
                      <w:r w:rsidRPr="002C3B93">
                        <w:rPr>
                          <w:sz w:val="12"/>
                          <w:szCs w:val="12"/>
                        </w:rPr>
                        <w:t>0,</w:t>
                      </w:r>
                      <w:r w:rsidR="00E03F7E">
                        <w:rPr>
                          <w:sz w:val="12"/>
                          <w:szCs w:val="12"/>
                        </w:rPr>
                        <w:t>6</w:t>
                      </w:r>
                      <w:r w:rsidRPr="002C3B93">
                        <w:rPr>
                          <w:sz w:val="12"/>
                          <w:szCs w:val="12"/>
                        </w:rPr>
                        <w:t xml:space="preserve"> кг.</w:t>
                      </w:r>
                    </w:p>
                    <w:p w:rsidR="00945B86" w:rsidRPr="002C3B93" w:rsidRDefault="00945B86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3.</w:t>
                      </w:r>
                      <w:proofErr w:type="gramStart"/>
                      <w:r w:rsidRPr="002C3B93">
                        <w:rPr>
                          <w:sz w:val="12"/>
                          <w:szCs w:val="12"/>
                        </w:rPr>
                        <w:t>1</w:t>
                      </w:r>
                      <w:r w:rsidR="00E43990">
                        <w:rPr>
                          <w:sz w:val="12"/>
                          <w:szCs w:val="12"/>
                        </w:rPr>
                        <w:t>3</w:t>
                      </w:r>
                      <w:r w:rsidRPr="002C3B93">
                        <w:rPr>
                          <w:sz w:val="12"/>
                          <w:szCs w:val="12"/>
                        </w:rPr>
                        <w:t>.Назначенный</w:t>
                      </w:r>
                      <w:proofErr w:type="gramEnd"/>
                      <w:r w:rsidRPr="002C3B93">
                        <w:rPr>
                          <w:sz w:val="12"/>
                          <w:szCs w:val="12"/>
                        </w:rPr>
                        <w:t xml:space="preserve"> срок службы: </w:t>
                      </w:r>
                      <w:r w:rsidR="009E3B1C">
                        <w:rPr>
                          <w:sz w:val="12"/>
                          <w:szCs w:val="12"/>
                        </w:rPr>
                        <w:tab/>
                      </w:r>
                      <w:r w:rsidR="009E3B1C">
                        <w:rPr>
                          <w:sz w:val="12"/>
                          <w:szCs w:val="12"/>
                        </w:rPr>
                        <w:tab/>
                      </w:r>
                      <w:r w:rsidR="009E3B1C">
                        <w:rPr>
                          <w:sz w:val="12"/>
                          <w:szCs w:val="12"/>
                        </w:rPr>
                        <w:tab/>
                      </w:r>
                      <w:r w:rsidRPr="002C3B93">
                        <w:rPr>
                          <w:sz w:val="12"/>
                          <w:szCs w:val="12"/>
                        </w:rPr>
                        <w:t>10 лет.</w:t>
                      </w:r>
                    </w:p>
                    <w:p w:rsidR="00E43990" w:rsidRDefault="00E43990" w:rsidP="00945B86">
                      <w:pPr>
                        <w:ind w:firstLine="142"/>
                        <w:jc w:val="both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945B86" w:rsidRPr="002C3B93" w:rsidRDefault="00945B86" w:rsidP="00945B86">
                      <w:pPr>
                        <w:ind w:firstLine="142"/>
                        <w:jc w:val="both"/>
                        <w:rPr>
                          <w:b/>
                          <w:sz w:val="12"/>
                          <w:szCs w:val="12"/>
                        </w:rPr>
                      </w:pPr>
                      <w:r w:rsidRPr="002C3B93">
                        <w:rPr>
                          <w:b/>
                          <w:sz w:val="12"/>
                          <w:szCs w:val="12"/>
                        </w:rPr>
                        <w:t>4. Комплектность поставки</w:t>
                      </w:r>
                    </w:p>
                    <w:p w:rsidR="00945B86" w:rsidRPr="002C3B93" w:rsidRDefault="00945B86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 xml:space="preserve">- </w:t>
                      </w:r>
                      <w:proofErr w:type="spellStart"/>
                      <w:r w:rsidRPr="002C3B93">
                        <w:rPr>
                          <w:sz w:val="12"/>
                          <w:szCs w:val="12"/>
                        </w:rPr>
                        <w:t>Оповещатель</w:t>
                      </w:r>
                      <w:proofErr w:type="spellEnd"/>
                      <w:r w:rsidRPr="002C3B93">
                        <w:rPr>
                          <w:sz w:val="12"/>
                          <w:szCs w:val="12"/>
                        </w:rPr>
                        <w:tab/>
                      </w:r>
                      <w:r w:rsidRPr="002C3B93">
                        <w:rPr>
                          <w:sz w:val="12"/>
                          <w:szCs w:val="12"/>
                        </w:rPr>
                        <w:tab/>
                      </w:r>
                      <w:r w:rsidRPr="002C3B93">
                        <w:rPr>
                          <w:sz w:val="12"/>
                          <w:szCs w:val="12"/>
                        </w:rPr>
                        <w:tab/>
                      </w:r>
                      <w:r w:rsidR="009E3B1C">
                        <w:rPr>
                          <w:sz w:val="12"/>
                          <w:szCs w:val="12"/>
                        </w:rPr>
                        <w:tab/>
                      </w:r>
                      <w:r w:rsidRPr="002C3B93">
                        <w:rPr>
                          <w:sz w:val="12"/>
                          <w:szCs w:val="12"/>
                        </w:rPr>
                        <w:t>1 шт.</w:t>
                      </w:r>
                    </w:p>
                    <w:p w:rsidR="00945B86" w:rsidRPr="002C3B93" w:rsidRDefault="00945B86" w:rsidP="00945B86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650"/>
                        </w:tabs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- Паспорт (руководство по эксплуатации)</w:t>
                      </w:r>
                      <w:r w:rsidRPr="002C3B93">
                        <w:rPr>
                          <w:sz w:val="12"/>
                          <w:szCs w:val="12"/>
                        </w:rPr>
                        <w:tab/>
                      </w:r>
                      <w:r w:rsidR="009E3B1C">
                        <w:rPr>
                          <w:sz w:val="12"/>
                          <w:szCs w:val="12"/>
                        </w:rPr>
                        <w:tab/>
                      </w:r>
                      <w:r w:rsidRPr="002C3B93">
                        <w:rPr>
                          <w:sz w:val="12"/>
                          <w:szCs w:val="12"/>
                        </w:rPr>
                        <w:t>1 шт.</w:t>
                      </w:r>
                    </w:p>
                    <w:p w:rsidR="00945B86" w:rsidRDefault="00945B86" w:rsidP="00945B86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650"/>
                        </w:tabs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- Ключ шестигранный</w:t>
                      </w:r>
                      <w:r w:rsidRPr="002C3B93">
                        <w:rPr>
                          <w:sz w:val="12"/>
                          <w:szCs w:val="12"/>
                        </w:rPr>
                        <w:tab/>
                      </w:r>
                      <w:r w:rsidRPr="002C3B93">
                        <w:rPr>
                          <w:sz w:val="12"/>
                          <w:szCs w:val="12"/>
                        </w:rPr>
                        <w:tab/>
                      </w:r>
                      <w:r w:rsidRPr="002C3B93">
                        <w:rPr>
                          <w:sz w:val="12"/>
                          <w:szCs w:val="12"/>
                        </w:rPr>
                        <w:tab/>
                      </w:r>
                      <w:r w:rsidR="009E3B1C">
                        <w:rPr>
                          <w:sz w:val="12"/>
                          <w:szCs w:val="12"/>
                        </w:rPr>
                        <w:tab/>
                      </w:r>
                      <w:r w:rsidRPr="002C3B93">
                        <w:rPr>
                          <w:sz w:val="12"/>
                          <w:szCs w:val="12"/>
                        </w:rPr>
                        <w:t>1 шт.</w:t>
                      </w:r>
                    </w:p>
                    <w:p w:rsidR="007009EF" w:rsidRDefault="002D17CE" w:rsidP="00945B86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650"/>
                        </w:tabs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- Обжимн</w:t>
                      </w:r>
                      <w:r w:rsidR="007009EF">
                        <w:rPr>
                          <w:sz w:val="12"/>
                          <w:szCs w:val="12"/>
                        </w:rPr>
                        <w:t>а</w:t>
                      </w:r>
                      <w:r>
                        <w:rPr>
                          <w:sz w:val="12"/>
                          <w:szCs w:val="12"/>
                        </w:rPr>
                        <w:t>я</w:t>
                      </w:r>
                      <w:r w:rsidR="007009EF">
                        <w:rPr>
                          <w:sz w:val="12"/>
                          <w:szCs w:val="12"/>
                        </w:rPr>
                        <w:t xml:space="preserve"> силиконовая</w:t>
                      </w:r>
                      <w:r>
                        <w:rPr>
                          <w:sz w:val="12"/>
                          <w:szCs w:val="12"/>
                        </w:rPr>
                        <w:t xml:space="preserve"> втулка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="009E3B1C"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>1 шт.</w:t>
                      </w:r>
                    </w:p>
                    <w:p w:rsidR="002D17CE" w:rsidRDefault="002D17CE" w:rsidP="00945B86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650"/>
                        </w:tabs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- Шайба прижимная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="009E3B1C"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>1 шт.</w:t>
                      </w:r>
                    </w:p>
                    <w:p w:rsidR="002D17CE" w:rsidRPr="002C3B93" w:rsidRDefault="002D17CE" w:rsidP="00945B86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650"/>
                        </w:tabs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- Ввод кабельный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="009E3B1C"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>1 шт.</w:t>
                      </w:r>
                    </w:p>
                    <w:p w:rsidR="00E43990" w:rsidRPr="00AD2230" w:rsidRDefault="00E43990" w:rsidP="00945B86">
                      <w:pPr>
                        <w:jc w:val="center"/>
                        <w:rPr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945B86" w:rsidRPr="00893CEB" w:rsidRDefault="00945B86" w:rsidP="00945B86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893CEB">
                        <w:rPr>
                          <w:b/>
                          <w:sz w:val="12"/>
                          <w:szCs w:val="12"/>
                        </w:rPr>
                        <w:t>2</w:t>
                      </w:r>
                    </w:p>
                    <w:p w:rsidR="00F32783" w:rsidRPr="00893CEB" w:rsidRDefault="00F32783" w:rsidP="00893CEB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3942715</wp:posOffset>
                </wp:positionH>
                <wp:positionV relativeFrom="page">
                  <wp:posOffset>5526405</wp:posOffset>
                </wp:positionV>
                <wp:extent cx="3420110" cy="4986020"/>
                <wp:effectExtent l="0" t="1905" r="0" b="317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498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A3F" w:rsidRDefault="00BF0A3F" w:rsidP="00BF0A3F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вкручивать полностью до момента плотного прилегания резиновой прокладки (идёт в комплекте с вводом) с её частичной деформацией.</w:t>
                            </w:r>
                          </w:p>
                          <w:p w:rsidR="00945B86" w:rsidRPr="002C3B93" w:rsidRDefault="00945B86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8.</w:t>
                            </w:r>
                            <w:proofErr w:type="gramStart"/>
                            <w:r w:rsidRPr="002C3B93">
                              <w:rPr>
                                <w:sz w:val="12"/>
                                <w:szCs w:val="12"/>
                              </w:rPr>
                              <w:t>5.Закрепить</w:t>
                            </w:r>
                            <w:proofErr w:type="gramEnd"/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оповещатель </w:t>
                            </w:r>
                            <w:r w:rsidR="00CC64FC">
                              <w:rPr>
                                <w:sz w:val="12"/>
                                <w:szCs w:val="12"/>
                              </w:rPr>
                              <w:t xml:space="preserve">на 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>плоскости</w:t>
                            </w:r>
                            <w:r w:rsidR="00CC64FC">
                              <w:rPr>
                                <w:sz w:val="12"/>
                                <w:szCs w:val="12"/>
                              </w:rPr>
                              <w:t xml:space="preserve"> стены или потолка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посредством монтажных лапок (см. п.5 настоящего руководства).</w:t>
                            </w:r>
                          </w:p>
                          <w:p w:rsidR="00945B86" w:rsidRPr="002C3B93" w:rsidRDefault="00945B86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8.</w:t>
                            </w:r>
                            <w:proofErr w:type="gramStart"/>
                            <w:r w:rsidRPr="002C3B93">
                              <w:rPr>
                                <w:sz w:val="12"/>
                                <w:szCs w:val="12"/>
                              </w:rPr>
                              <w:t>6.Завести</w:t>
                            </w:r>
                            <w:proofErr w:type="gramEnd"/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кабель питания в металлорукаве через штуцер кабельного ввода и, используя герметичную прокладку, закрепить металлорукав на штуцер посредством прижимной гайки</w:t>
                            </w:r>
                            <w:r w:rsidR="00CC64FC">
                              <w:rPr>
                                <w:sz w:val="12"/>
                                <w:szCs w:val="12"/>
                              </w:rPr>
                              <w:t xml:space="preserve"> (см. приложение 1)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>. Не допускается перемещение и проворачивание металлорукава в кабельном вводе.</w:t>
                            </w:r>
                          </w:p>
                          <w:p w:rsidR="00945B86" w:rsidRPr="002C3B93" w:rsidRDefault="00945B86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8.</w:t>
                            </w:r>
                            <w:proofErr w:type="gramStart"/>
                            <w:r w:rsidRPr="002C3B93">
                              <w:rPr>
                                <w:sz w:val="12"/>
                                <w:szCs w:val="12"/>
                              </w:rPr>
                              <w:t>7.Кабель</w:t>
                            </w:r>
                            <w:proofErr w:type="gramEnd"/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подключить к самозажимным разъёмам, соблюдая полярность (указана на плате).</w:t>
                            </w:r>
                          </w:p>
                          <w:p w:rsidR="00945B86" w:rsidRPr="002C3B93" w:rsidRDefault="00945B86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8.</w:t>
                            </w:r>
                            <w:proofErr w:type="gramStart"/>
                            <w:r w:rsidRPr="002C3B93">
                              <w:rPr>
                                <w:sz w:val="12"/>
                                <w:szCs w:val="12"/>
                              </w:rPr>
                              <w:t>8.Закрыть</w:t>
                            </w:r>
                            <w:proofErr w:type="gramEnd"/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крышку, предварительно проверив наличие и целостность уплотнителя, уложенного в паз крышки.</w:t>
                            </w:r>
                          </w:p>
                          <w:p w:rsidR="00945B86" w:rsidRPr="002C3B93" w:rsidRDefault="00945B86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8.</w:t>
                            </w:r>
                            <w:proofErr w:type="gramStart"/>
                            <w:r w:rsidRPr="002C3B93">
                              <w:rPr>
                                <w:sz w:val="12"/>
                                <w:szCs w:val="12"/>
                              </w:rPr>
                              <w:t>9.Подвод</w:t>
                            </w:r>
                            <w:proofErr w:type="gramEnd"/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питания проводить кабелем с медными жилами сечением не менее 0,75 мм</w:t>
                            </w:r>
                            <w:r w:rsidRPr="002C3B93">
                              <w:rPr>
                                <w:sz w:val="12"/>
                                <w:szCs w:val="12"/>
                                <w:vertAlign w:val="superscript"/>
                              </w:rPr>
                              <w:t>2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945B86" w:rsidRDefault="00945B86" w:rsidP="00945B86">
                            <w:pPr>
                              <w:ind w:firstLine="709"/>
                              <w:jc w:val="both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45B86" w:rsidRPr="002C3B93" w:rsidRDefault="00945B86" w:rsidP="00945B86">
                            <w:pPr>
                              <w:ind w:firstLine="142"/>
                              <w:jc w:val="both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b/>
                                <w:sz w:val="12"/>
                                <w:szCs w:val="12"/>
                              </w:rPr>
                              <w:t>9. Указание мер безопасности</w:t>
                            </w:r>
                          </w:p>
                          <w:p w:rsidR="00945B86" w:rsidRPr="002C3B93" w:rsidRDefault="00945B86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9.</w:t>
                            </w:r>
                            <w:proofErr w:type="gramStart"/>
                            <w:r w:rsidRPr="002C3B93">
                              <w:rPr>
                                <w:sz w:val="12"/>
                                <w:szCs w:val="12"/>
                              </w:rPr>
                              <w:t>1.Соблюдение</w:t>
                            </w:r>
                            <w:proofErr w:type="gramEnd"/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правил техники безопасности является необходимым условием безопасной работы и эксплуатации оповещателей.</w:t>
                            </w:r>
                          </w:p>
                          <w:p w:rsidR="00945B86" w:rsidRPr="002C3B93" w:rsidRDefault="00945B86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9.</w:t>
                            </w:r>
                            <w:proofErr w:type="gramStart"/>
                            <w:r w:rsidRPr="002C3B93">
                              <w:rPr>
                                <w:sz w:val="12"/>
                                <w:szCs w:val="12"/>
                              </w:rPr>
                              <w:t>2.Оповещатели</w:t>
                            </w:r>
                            <w:proofErr w:type="gramEnd"/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должны применяться в соответствии с установленной маркировкой взрывозащиты, требованиями ТР ТС 012/2011, ГОСТ IEC 60079-14, ПУЭ (шестое издание, гл. 7.3), ПТЭЭП гл.3.4 и других директивных документов, регламентирующих применение электрооборудования во взрывоопасных зонах, и настоящим паспортом.</w:t>
                            </w:r>
                          </w:p>
                          <w:p w:rsidR="00945B86" w:rsidRPr="002C3B93" w:rsidRDefault="00945B86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9.</w:t>
                            </w:r>
                            <w:proofErr w:type="gramStart"/>
                            <w:r w:rsidRPr="002C3B93">
                              <w:rPr>
                                <w:sz w:val="12"/>
                                <w:szCs w:val="12"/>
                              </w:rPr>
                              <w:t>3.Возможные</w:t>
                            </w:r>
                            <w:proofErr w:type="gramEnd"/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взрывоопасные зоны применения, категории и группы взрывоопасных смесей газов и паров с воздухом – в соответствии с требованиями ГОСТ IEC 60079-10-1</w:t>
                            </w:r>
                            <w:r w:rsidR="00BF0A3F">
                              <w:rPr>
                                <w:sz w:val="12"/>
                                <w:szCs w:val="12"/>
                              </w:rPr>
                              <w:t>-2013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и ПУЭ (шестое издание, гл. 7.3).</w:t>
                            </w:r>
                          </w:p>
                          <w:p w:rsidR="00945B86" w:rsidRPr="002C3B93" w:rsidRDefault="00945B86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9.</w:t>
                            </w:r>
                            <w:proofErr w:type="gramStart"/>
                            <w:r w:rsidRPr="002C3B93">
                              <w:rPr>
                                <w:sz w:val="12"/>
                                <w:szCs w:val="12"/>
                              </w:rPr>
                              <w:t>4.Оповещатели</w:t>
                            </w:r>
                            <w:proofErr w:type="gramEnd"/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являются безопасными для обслуживающего персонала при монтаже, ремонте и регламентных работах, как в исправном состоянии, так и в условиях возможных неисправностей.</w:t>
                            </w:r>
                          </w:p>
                          <w:p w:rsidR="00945B86" w:rsidRPr="002C3B93" w:rsidRDefault="00945B86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9.5.К работам по монтажу, проверке, обслуживанию и эксплуатации оповещателей должны допускаться лица, прошедшие производственное обучение, аттестацию квалификационной комиссии, инструктаж по безопасному обслуживанию.</w:t>
                            </w:r>
                          </w:p>
                          <w:p w:rsidR="00945B86" w:rsidRPr="002C3B93" w:rsidRDefault="00945B86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9.</w:t>
                            </w:r>
                            <w:proofErr w:type="gramStart"/>
                            <w:r w:rsidRPr="002C3B93">
                              <w:rPr>
                                <w:sz w:val="12"/>
                                <w:szCs w:val="12"/>
                              </w:rPr>
                              <w:t>6.Ответственность</w:t>
                            </w:r>
                            <w:proofErr w:type="gramEnd"/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за технику безопасности возлагается на обслуживающий персонал.</w:t>
                            </w:r>
                          </w:p>
                          <w:p w:rsidR="00945B86" w:rsidRPr="002C3B93" w:rsidRDefault="00945B86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45B86" w:rsidRPr="002C3B93" w:rsidRDefault="00945B86" w:rsidP="00945B86">
                            <w:pPr>
                              <w:ind w:firstLine="142"/>
                              <w:jc w:val="both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b/>
                                <w:sz w:val="12"/>
                                <w:szCs w:val="12"/>
                              </w:rPr>
                              <w:t>10. Требования охраны окружающей среды</w:t>
                            </w:r>
                          </w:p>
                          <w:p w:rsidR="00945B86" w:rsidRPr="002C3B93" w:rsidRDefault="00945B86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10.</w:t>
                            </w:r>
                            <w:proofErr w:type="gramStart"/>
                            <w:r w:rsidRPr="002C3B93">
                              <w:rPr>
                                <w:sz w:val="12"/>
                                <w:szCs w:val="12"/>
                              </w:rPr>
                              <w:t>1.Оповещатели</w:t>
                            </w:r>
                            <w:proofErr w:type="gramEnd"/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при изготовлении, транспортировании, хранении, эксплуатации и утилизации не наносят вреда окружающей среде.</w:t>
                            </w:r>
                          </w:p>
                          <w:p w:rsidR="00CA3BBC" w:rsidRDefault="00945B86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10.</w:t>
                            </w:r>
                            <w:proofErr w:type="gramStart"/>
                            <w:r w:rsidRPr="002C3B93">
                              <w:rPr>
                                <w:sz w:val="12"/>
                                <w:szCs w:val="12"/>
                              </w:rPr>
                              <w:t>2.После</w:t>
                            </w:r>
                            <w:proofErr w:type="gramEnd"/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окончания срока службы, утилизация оповещателей должна производиться без принятия специальных мер защиты окружающей среды, в порядке, предусмотренном эксплуатирующей организацией.</w:t>
                            </w:r>
                          </w:p>
                          <w:p w:rsidR="00945B86" w:rsidRDefault="00945B86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45B86" w:rsidRPr="002C3B93" w:rsidRDefault="00945B86" w:rsidP="00945B86">
                            <w:pPr>
                              <w:ind w:firstLine="142"/>
                              <w:jc w:val="both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b/>
                                <w:sz w:val="12"/>
                                <w:szCs w:val="12"/>
                              </w:rPr>
                              <w:t>11. Маркировка</w:t>
                            </w:r>
                          </w:p>
                          <w:p w:rsidR="00945B86" w:rsidRPr="002C3B93" w:rsidRDefault="00945B86" w:rsidP="00945B86">
                            <w:pPr>
                              <w:pStyle w:val="1"/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Маркировка оповещателей должна содержать:</w:t>
                            </w:r>
                          </w:p>
                          <w:p w:rsidR="00945B86" w:rsidRPr="002C3B93" w:rsidRDefault="00945B86" w:rsidP="00945B86">
                            <w:pPr>
                              <w:pStyle w:val="1"/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- наименование изделия;</w:t>
                            </w:r>
                          </w:p>
                          <w:p w:rsidR="00945B86" w:rsidRPr="002C3B93" w:rsidRDefault="00945B86" w:rsidP="00945B86">
                            <w:pPr>
                              <w:pStyle w:val="1"/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- наименование или торговую марку предприятия-изготовителя;</w:t>
                            </w:r>
                          </w:p>
                          <w:p w:rsidR="00945B86" w:rsidRPr="00BF0A3F" w:rsidRDefault="00945B86" w:rsidP="00945B86">
                            <w:pPr>
                              <w:pStyle w:val="1"/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- маркировк</w:t>
                            </w:r>
                            <w:r w:rsidR="00BF0A3F">
                              <w:rPr>
                                <w:sz w:val="12"/>
                                <w:szCs w:val="12"/>
                              </w:rPr>
                              <w:t>и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взрывозащиты </w:t>
                            </w:r>
                            <w:r w:rsidR="00BF0A3F">
                              <w:rPr>
                                <w:sz w:val="12"/>
                                <w:szCs w:val="12"/>
                              </w:rPr>
                              <w:t>«</w:t>
                            </w:r>
                            <w:r w:rsidR="008B0635">
                              <w:rPr>
                                <w:sz w:val="12"/>
                                <w:szCs w:val="12"/>
                              </w:rPr>
                              <w:t>0</w:t>
                            </w:r>
                            <w:r w:rsidRPr="002C3B93">
                              <w:rPr>
                                <w:sz w:val="12"/>
                                <w:szCs w:val="12"/>
                                <w:lang w:val="en-US"/>
                              </w:rPr>
                              <w:t>Ex</w:t>
                            </w:r>
                            <w:r w:rsidR="00BF0A3F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A56489">
                              <w:rPr>
                                <w:i/>
                                <w:sz w:val="12"/>
                                <w:szCs w:val="12"/>
                                <w:lang w:val="en-US"/>
                              </w:rPr>
                              <w:t>i</w:t>
                            </w:r>
                            <w:r w:rsidRPr="002C3B93">
                              <w:rPr>
                                <w:sz w:val="12"/>
                                <w:szCs w:val="12"/>
                                <w:lang w:val="en-US"/>
                              </w:rPr>
                              <w:t>a</w:t>
                            </w:r>
                            <w:proofErr w:type="spellEnd"/>
                            <w:r w:rsidR="00BF0A3F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C3B93">
                              <w:rPr>
                                <w:sz w:val="12"/>
                                <w:szCs w:val="12"/>
                                <w:lang w:val="en-US"/>
                              </w:rPr>
                              <w:t>IIC</w:t>
                            </w:r>
                            <w:r w:rsidR="00BF0A3F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C3B93">
                              <w:rPr>
                                <w:sz w:val="12"/>
                                <w:szCs w:val="12"/>
                                <w:lang w:val="en-US"/>
                              </w:rPr>
                              <w:t>T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>6</w:t>
                            </w:r>
                            <w:r w:rsidR="00BF0A3F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BF0A3F">
                              <w:rPr>
                                <w:sz w:val="12"/>
                                <w:szCs w:val="12"/>
                                <w:lang w:val="en-US"/>
                              </w:rPr>
                              <w:t>Ga</w:t>
                            </w:r>
                            <w:r w:rsidR="00BF0A3F" w:rsidRPr="00BF0A3F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B0635">
                              <w:rPr>
                                <w:sz w:val="12"/>
                                <w:szCs w:val="12"/>
                              </w:rPr>
                              <w:t>Х</w:t>
                            </w:r>
                            <w:r w:rsidR="00BF0A3F">
                              <w:rPr>
                                <w:sz w:val="12"/>
                                <w:szCs w:val="12"/>
                              </w:rPr>
                              <w:t xml:space="preserve">» </w:t>
                            </w:r>
                            <w:proofErr w:type="gramStart"/>
                            <w:r w:rsidR="00BF0A3F">
                              <w:rPr>
                                <w:sz w:val="12"/>
                                <w:szCs w:val="12"/>
                              </w:rPr>
                              <w:t xml:space="preserve">и 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BF0A3F">
                              <w:rPr>
                                <w:sz w:val="12"/>
                                <w:szCs w:val="12"/>
                              </w:rPr>
                              <w:t>«</w:t>
                            </w:r>
                            <w:proofErr w:type="gramEnd"/>
                            <w:r w:rsidR="00BF0A3F" w:rsidRPr="00245425">
                              <w:rPr>
                                <w:sz w:val="12"/>
                                <w:szCs w:val="12"/>
                              </w:rPr>
                              <w:t xml:space="preserve">1Ex е </w:t>
                            </w:r>
                            <w:proofErr w:type="spellStart"/>
                            <w:r w:rsidR="00BF0A3F" w:rsidRPr="006F38EB">
                              <w:rPr>
                                <w:i/>
                                <w:sz w:val="12"/>
                                <w:szCs w:val="12"/>
                              </w:rPr>
                              <w:t>m</w:t>
                            </w:r>
                            <w:r w:rsidR="00BF0A3F" w:rsidRPr="00245425">
                              <w:rPr>
                                <w:sz w:val="12"/>
                                <w:szCs w:val="12"/>
                              </w:rPr>
                              <w:t>a</w:t>
                            </w:r>
                            <w:proofErr w:type="spellEnd"/>
                            <w:r w:rsidR="00BF0A3F" w:rsidRPr="00245425">
                              <w:rPr>
                                <w:sz w:val="12"/>
                                <w:szCs w:val="12"/>
                              </w:rPr>
                              <w:t xml:space="preserve"> II T6 </w:t>
                            </w:r>
                            <w:proofErr w:type="spellStart"/>
                            <w:r w:rsidR="00BF0A3F" w:rsidRPr="00245425">
                              <w:rPr>
                                <w:sz w:val="12"/>
                                <w:szCs w:val="12"/>
                              </w:rPr>
                              <w:t>Gb</w:t>
                            </w:r>
                            <w:proofErr w:type="spellEnd"/>
                            <w:r w:rsidR="00BF0A3F" w:rsidRPr="00245425">
                              <w:rPr>
                                <w:sz w:val="12"/>
                                <w:szCs w:val="12"/>
                              </w:rPr>
                              <w:t xml:space="preserve"> Х»</w:t>
                            </w:r>
                            <w:r w:rsidR="00BF0A3F" w:rsidRPr="002C3B93">
                              <w:rPr>
                                <w:sz w:val="12"/>
                                <w:szCs w:val="12"/>
                              </w:rPr>
                              <w:t>;</w:t>
                            </w:r>
                          </w:p>
                          <w:p w:rsidR="00945B86" w:rsidRPr="002C3B93" w:rsidRDefault="00945B86" w:rsidP="00945B86">
                            <w:pPr>
                              <w:pStyle w:val="1"/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- искробезопасные параметры электрической цепи;</w:t>
                            </w:r>
                          </w:p>
                          <w:p w:rsidR="00945B86" w:rsidRPr="002C3B93" w:rsidRDefault="00945B86" w:rsidP="00945B86">
                            <w:pPr>
                              <w:pStyle w:val="1"/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-</w:t>
                            </w:r>
                            <w:r w:rsidRPr="002C3B93">
                              <w:rPr>
                                <w:rFonts w:ascii="Arial" w:hAnsi="Arial" w:cs="Arial"/>
                                <w:snapToGrid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C3B93">
                              <w:rPr>
                                <w:sz w:val="12"/>
                                <w:szCs w:val="12"/>
                              </w:rPr>
                              <w:t>маркировк</w:t>
                            </w:r>
                            <w:proofErr w:type="spellEnd"/>
                            <w:r w:rsidR="00715E9C">
                              <w:rPr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степени защиты по ГОСТ 14254-2015;</w:t>
                            </w:r>
                          </w:p>
                          <w:p w:rsidR="00945B86" w:rsidRPr="002C3B93" w:rsidRDefault="00945B86" w:rsidP="00945B86">
                            <w:pPr>
                              <w:pStyle w:val="1"/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- заводской номер по системе нумерации предприятия;</w:t>
                            </w:r>
                          </w:p>
                          <w:p w:rsidR="00945B86" w:rsidRPr="002C3B93" w:rsidRDefault="00945B86" w:rsidP="00945B86">
                            <w:pPr>
                              <w:pStyle w:val="1"/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- дату изготовления;</w:t>
                            </w:r>
                          </w:p>
                          <w:p w:rsidR="00945B86" w:rsidRPr="002C3B93" w:rsidRDefault="00945B86" w:rsidP="00945B86">
                            <w:pPr>
                              <w:pStyle w:val="1"/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- специальный знак взрывобезопасности в соответствии с ТР ТС 012/2011;</w:t>
                            </w:r>
                          </w:p>
                          <w:p w:rsidR="00945B86" w:rsidRPr="002C3B93" w:rsidRDefault="00945B86" w:rsidP="00945B86">
                            <w:pPr>
                              <w:pStyle w:val="1"/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- единый знак обращения продукции на рынке государств-членов Таможенного союза;</w:t>
                            </w:r>
                          </w:p>
                          <w:p w:rsidR="00945B86" w:rsidRDefault="00945B86" w:rsidP="00945B86">
                            <w:pPr>
                              <w:pStyle w:val="1"/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- наименование страны-изготовителя.</w:t>
                            </w:r>
                          </w:p>
                          <w:p w:rsidR="00740187" w:rsidRDefault="00740187" w:rsidP="00945B86">
                            <w:pPr>
                              <w:pStyle w:val="1"/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740187">
                              <w:rPr>
                                <w:sz w:val="12"/>
                                <w:szCs w:val="12"/>
                              </w:rPr>
                              <w:t>- предупреждающую надпись: «Предупреждение - опасность потенциального электростатического заряда. Смотри инструкцию».</w:t>
                            </w:r>
                          </w:p>
                          <w:p w:rsidR="00956258" w:rsidRDefault="00956258" w:rsidP="00945B86">
                            <w:pPr>
                              <w:pStyle w:val="1"/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56258" w:rsidRPr="002C3B93" w:rsidRDefault="00956258" w:rsidP="00956258">
                            <w:pPr>
                              <w:pStyle w:val="1"/>
                              <w:spacing w:line="240" w:lineRule="auto"/>
                              <w:ind w:firstLine="142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b/>
                                <w:sz w:val="12"/>
                                <w:szCs w:val="12"/>
                              </w:rPr>
                              <w:t>12. Гарантийные обязательства</w:t>
                            </w:r>
                          </w:p>
                          <w:p w:rsidR="00956258" w:rsidRPr="002C3B93" w:rsidRDefault="00BF0A3F" w:rsidP="00956258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12.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1.</w:t>
                            </w:r>
                            <w:r w:rsidR="00956258" w:rsidRPr="002C3B93">
                              <w:rPr>
                                <w:sz w:val="12"/>
                                <w:szCs w:val="12"/>
                              </w:rPr>
                              <w:t>Изготовитель</w:t>
                            </w:r>
                            <w:proofErr w:type="gramEnd"/>
                            <w:r w:rsidR="00956258" w:rsidRPr="002C3B93">
                              <w:rPr>
                                <w:sz w:val="12"/>
                                <w:szCs w:val="12"/>
                              </w:rPr>
                              <w:t xml:space="preserve"> гарантирует соответствие оповещателя требованиям технических условий и конструкторской документации при соблюдении потребителем правил хранения, транспортировки и эксплуатации.</w:t>
                            </w:r>
                          </w:p>
                          <w:p w:rsidR="00956258" w:rsidRPr="002C3B93" w:rsidRDefault="00956258" w:rsidP="00740187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945B86" w:rsidRPr="00945B86" w:rsidRDefault="00945B86" w:rsidP="00945B86">
                            <w:pPr>
                              <w:ind w:firstLine="142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945B86">
                              <w:rPr>
                                <w:b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310.45pt;margin-top:435.15pt;width:269.3pt;height:392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v1BrwIAAKkFAAAOAAAAZHJzL2Uyb0RvYy54bWysVF1v2yAUfZ+0/4B4d/1RJ7GtOlUbx9Ok&#10;bqvW7QcQG8doGDwgcbpp/30XHKdN+zJt4wFd4HI5957Dvbo+dBztqdJMihyHFwFGVFSyZmKb469f&#10;Si/BSBsiasKloDl+pBpfL9++uRr6jEaylbymCkEQobOhz3FrTJ/5vq5a2hF9IXsq4LCRqiMGlmrr&#10;14oMEL3jfhQEc3+Qqu6VrKjWsFuMh3jp4jcNrcynptHUIJ5jwGbcrNy8sbO/vCLZVpG+ZdURBvkL&#10;FB1hAh49hSqIIWin2KtQHauU1LIxF5XsfNk0rKIuB8gmDF5k89CSnrpcoDi6P5VJ/7+w1cf9vUKs&#10;Bu4ijATpgKPPUDUitpyiha3P0OsM3B76e2Uz1P2drL5pJOSqBS96o5QcWkpqQBVaf//sgl1ouIo2&#10;wwdZQ3SyM9KV6tCozgaEIqCDY+TxxAg9GFTB5mUMZQmBuArO4jSZB5HjzCfZdL1X2ryjskPWyLEC&#10;8C482d9pY+GQbHKxrwlZMs4d7VycbYDjuAOPw1V7ZmE4Fn+mQbpO1knsxdF87cVBUXg35Sr25mW4&#10;mBWXxWpVhL/su2GctayuqbDPTIoK4z9j7KjtUQsnTWnJWW3DWUhabTcrrtCegKJLN1zR4eTJzT+H&#10;4YoAubxIKYzi4DZKvXKeLLy4jGdeuggSLwjT23QexGlclOcp3TFB/z0lNOQ4nUUzx9Iz0C9yC9x4&#10;nRvJOmagZ3DW5Tg5OZHManAtaketIYyP9rNSWPhPpQC6J6KdYq1IR7Gbw+YwfolJ/htZP4KElQSB&#10;gRih34HRSvUDowF6R4719x1RFCP+XsA3sI1mMtRkbCaDiAqu5thgNJorMzakXa/YtoXIoSuNkDfw&#10;VRrmRGy/0Yji+MGgH7hcjr3LNpzna+f11GGXvwEAAP//AwBQSwMEFAAGAAgAAAAhAJ9GPvTjAAAA&#10;DQEAAA8AAABkcnMvZG93bnJldi54bWxMj8tOwzAQRfdI/IM1SOyo3SKHJMSpKh4qy9IiFXZuPCQR&#10;8TiK3Sbw9bgr2M1oju6cWywn27ETDr51pGA+E8CQKmdaqhW87Z5vUmA+aDK6c4QKvtHDsry8KHRu&#10;3EiveNqGmsUQ8rlW0ITQ55z7qkGr/cz1SPH26QarQ1yHmptBjzHcdnwhRMKtbil+aHSPDw1WX9uj&#10;VbBO+9X7i/sZ6+7pY73f7LPHXRaUur6aVvfAAk7hD4azflSHMjod3JGMZ52CZCGyiCpI78QtsDMx&#10;l5kEdohTIqUEXhb8f4vyFwAA//8DAFBLAQItABQABgAIAAAAIQC2gziS/gAAAOEBAAATAAAAAAAA&#10;AAAAAAAAAAAAAABbQ29udGVudF9UeXBlc10ueG1sUEsBAi0AFAAGAAgAAAAhADj9If/WAAAAlAEA&#10;AAsAAAAAAAAAAAAAAAAALwEAAF9yZWxzLy5yZWxzUEsBAi0AFAAGAAgAAAAhAPD2/UGvAgAAqQUA&#10;AA4AAAAAAAAAAAAAAAAALgIAAGRycy9lMm9Eb2MueG1sUEsBAi0AFAAGAAgAAAAhAJ9GPvTjAAAA&#10;DQEAAA8AAAAAAAAAAAAAAAAACQUAAGRycy9kb3ducmV2LnhtbFBLBQYAAAAABAAEAPMAAAAZBgAA&#10;AAA=&#10;" filled="f" stroked="f">
                <v:textbox inset="0,0,0,0">
                  <w:txbxContent>
                    <w:p w:rsidR="00BF0A3F" w:rsidRDefault="00BF0A3F" w:rsidP="00BF0A3F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вкручивать полностью до момента плотного прилегания резиновой прокладки (идёт в комплекте с вв</w:t>
                      </w:r>
                      <w:r>
                        <w:rPr>
                          <w:sz w:val="12"/>
                          <w:szCs w:val="12"/>
                        </w:rPr>
                        <w:t>о</w:t>
                      </w:r>
                      <w:r>
                        <w:rPr>
                          <w:sz w:val="12"/>
                          <w:szCs w:val="12"/>
                        </w:rPr>
                        <w:t>дом) с её частичной деформацией.</w:t>
                      </w:r>
                    </w:p>
                    <w:p w:rsidR="00945B86" w:rsidRPr="002C3B93" w:rsidRDefault="00945B86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8.</w:t>
                      </w:r>
                      <w:proofErr w:type="gramStart"/>
                      <w:r w:rsidRPr="002C3B93">
                        <w:rPr>
                          <w:sz w:val="12"/>
                          <w:szCs w:val="12"/>
                        </w:rPr>
                        <w:t>5.Закрепить</w:t>
                      </w:r>
                      <w:proofErr w:type="gramEnd"/>
                      <w:r w:rsidRPr="002C3B93">
                        <w:rPr>
                          <w:sz w:val="12"/>
                          <w:szCs w:val="12"/>
                        </w:rPr>
                        <w:t xml:space="preserve"> оповещатель </w:t>
                      </w:r>
                      <w:r w:rsidR="00CC64FC">
                        <w:rPr>
                          <w:sz w:val="12"/>
                          <w:szCs w:val="12"/>
                        </w:rPr>
                        <w:t xml:space="preserve">на </w:t>
                      </w:r>
                      <w:r w:rsidRPr="002C3B93">
                        <w:rPr>
                          <w:sz w:val="12"/>
                          <w:szCs w:val="12"/>
                        </w:rPr>
                        <w:t>плоскости</w:t>
                      </w:r>
                      <w:r w:rsidR="00CC64FC">
                        <w:rPr>
                          <w:sz w:val="12"/>
                          <w:szCs w:val="12"/>
                        </w:rPr>
                        <w:t xml:space="preserve"> стены или потолка</w:t>
                      </w:r>
                      <w:r w:rsidRPr="002C3B93">
                        <w:rPr>
                          <w:sz w:val="12"/>
                          <w:szCs w:val="12"/>
                        </w:rPr>
                        <w:t xml:space="preserve"> посредством монтажных лапок (см. п.5 настоящего руководства).</w:t>
                      </w:r>
                    </w:p>
                    <w:p w:rsidR="00945B86" w:rsidRPr="002C3B93" w:rsidRDefault="00945B86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8.</w:t>
                      </w:r>
                      <w:proofErr w:type="gramStart"/>
                      <w:r w:rsidRPr="002C3B93">
                        <w:rPr>
                          <w:sz w:val="12"/>
                          <w:szCs w:val="12"/>
                        </w:rPr>
                        <w:t>6.Завести</w:t>
                      </w:r>
                      <w:proofErr w:type="gramEnd"/>
                      <w:r w:rsidRPr="002C3B93">
                        <w:rPr>
                          <w:sz w:val="12"/>
                          <w:szCs w:val="12"/>
                        </w:rPr>
                        <w:t xml:space="preserve"> кабель питания в металлорукаве через штуцер кабельного ввода и, используя гермети</w:t>
                      </w:r>
                      <w:r w:rsidRPr="002C3B93">
                        <w:rPr>
                          <w:sz w:val="12"/>
                          <w:szCs w:val="12"/>
                        </w:rPr>
                        <w:t>ч</w:t>
                      </w:r>
                      <w:r w:rsidRPr="002C3B93">
                        <w:rPr>
                          <w:sz w:val="12"/>
                          <w:szCs w:val="12"/>
                        </w:rPr>
                        <w:t>ную прокладку, закрепить металлорукав на штуцер посредством прижимной гайки</w:t>
                      </w:r>
                      <w:r w:rsidR="00CC64FC">
                        <w:rPr>
                          <w:sz w:val="12"/>
                          <w:szCs w:val="12"/>
                        </w:rPr>
                        <w:t xml:space="preserve"> (см. приложение 1)</w:t>
                      </w:r>
                      <w:r w:rsidRPr="002C3B93">
                        <w:rPr>
                          <w:sz w:val="12"/>
                          <w:szCs w:val="12"/>
                        </w:rPr>
                        <w:t>. Не допускается перемещение и проворачивание металлорукава в кабельном вв</w:t>
                      </w:r>
                      <w:r w:rsidRPr="002C3B93">
                        <w:rPr>
                          <w:sz w:val="12"/>
                          <w:szCs w:val="12"/>
                        </w:rPr>
                        <w:t>о</w:t>
                      </w:r>
                      <w:r w:rsidRPr="002C3B93">
                        <w:rPr>
                          <w:sz w:val="12"/>
                          <w:szCs w:val="12"/>
                        </w:rPr>
                        <w:t>де.</w:t>
                      </w:r>
                    </w:p>
                    <w:p w:rsidR="00945B86" w:rsidRPr="002C3B93" w:rsidRDefault="00945B86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8.</w:t>
                      </w:r>
                      <w:proofErr w:type="gramStart"/>
                      <w:r w:rsidRPr="002C3B93">
                        <w:rPr>
                          <w:sz w:val="12"/>
                          <w:szCs w:val="12"/>
                        </w:rPr>
                        <w:t>7.Кабель</w:t>
                      </w:r>
                      <w:proofErr w:type="gramEnd"/>
                      <w:r w:rsidRPr="002C3B93">
                        <w:rPr>
                          <w:sz w:val="12"/>
                          <w:szCs w:val="12"/>
                        </w:rPr>
                        <w:t xml:space="preserve"> подключить к самозажимным разъёмам, соблюдая полярность (указана на пл</w:t>
                      </w:r>
                      <w:r w:rsidRPr="002C3B93">
                        <w:rPr>
                          <w:sz w:val="12"/>
                          <w:szCs w:val="12"/>
                        </w:rPr>
                        <w:t>а</w:t>
                      </w:r>
                      <w:r w:rsidRPr="002C3B93">
                        <w:rPr>
                          <w:sz w:val="12"/>
                          <w:szCs w:val="12"/>
                        </w:rPr>
                        <w:t>те).</w:t>
                      </w:r>
                    </w:p>
                    <w:p w:rsidR="00945B86" w:rsidRPr="002C3B93" w:rsidRDefault="00945B86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8.</w:t>
                      </w:r>
                      <w:proofErr w:type="gramStart"/>
                      <w:r w:rsidRPr="002C3B93">
                        <w:rPr>
                          <w:sz w:val="12"/>
                          <w:szCs w:val="12"/>
                        </w:rPr>
                        <w:t>8.Закрыть</w:t>
                      </w:r>
                      <w:proofErr w:type="gramEnd"/>
                      <w:r w:rsidRPr="002C3B93">
                        <w:rPr>
                          <w:sz w:val="12"/>
                          <w:szCs w:val="12"/>
                        </w:rPr>
                        <w:t xml:space="preserve"> крышку, предварительно проверив наличие и целостность уплотнителя, уложенного в паз крышки.</w:t>
                      </w:r>
                    </w:p>
                    <w:p w:rsidR="00945B86" w:rsidRPr="002C3B93" w:rsidRDefault="00945B86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8.</w:t>
                      </w:r>
                      <w:proofErr w:type="gramStart"/>
                      <w:r w:rsidRPr="002C3B93">
                        <w:rPr>
                          <w:sz w:val="12"/>
                          <w:szCs w:val="12"/>
                        </w:rPr>
                        <w:t>9.Подвод</w:t>
                      </w:r>
                      <w:proofErr w:type="gramEnd"/>
                      <w:r w:rsidRPr="002C3B93">
                        <w:rPr>
                          <w:sz w:val="12"/>
                          <w:szCs w:val="12"/>
                        </w:rPr>
                        <w:t xml:space="preserve"> питания проводить кабелем с медными жилами сечением не менее 0,75 мм</w:t>
                      </w:r>
                      <w:r w:rsidRPr="002C3B93">
                        <w:rPr>
                          <w:sz w:val="12"/>
                          <w:szCs w:val="12"/>
                          <w:vertAlign w:val="superscript"/>
                        </w:rPr>
                        <w:t>2</w:t>
                      </w:r>
                      <w:r w:rsidRPr="002C3B93">
                        <w:rPr>
                          <w:sz w:val="12"/>
                          <w:szCs w:val="12"/>
                        </w:rPr>
                        <w:t>.</w:t>
                      </w:r>
                    </w:p>
                    <w:p w:rsidR="00945B86" w:rsidRDefault="00945B86" w:rsidP="00945B86">
                      <w:pPr>
                        <w:ind w:firstLine="709"/>
                        <w:jc w:val="both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945B86" w:rsidRPr="002C3B93" w:rsidRDefault="00945B86" w:rsidP="00945B86">
                      <w:pPr>
                        <w:ind w:firstLine="142"/>
                        <w:jc w:val="both"/>
                        <w:rPr>
                          <w:b/>
                          <w:sz w:val="12"/>
                          <w:szCs w:val="12"/>
                        </w:rPr>
                      </w:pPr>
                      <w:r w:rsidRPr="002C3B93">
                        <w:rPr>
                          <w:b/>
                          <w:sz w:val="12"/>
                          <w:szCs w:val="12"/>
                        </w:rPr>
                        <w:t>9. Указание мер безопасности</w:t>
                      </w:r>
                    </w:p>
                    <w:p w:rsidR="00945B86" w:rsidRPr="002C3B93" w:rsidRDefault="00945B86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9.</w:t>
                      </w:r>
                      <w:proofErr w:type="gramStart"/>
                      <w:r w:rsidRPr="002C3B93">
                        <w:rPr>
                          <w:sz w:val="12"/>
                          <w:szCs w:val="12"/>
                        </w:rPr>
                        <w:t>1.Соблюдение</w:t>
                      </w:r>
                      <w:proofErr w:type="gramEnd"/>
                      <w:r w:rsidRPr="002C3B93">
                        <w:rPr>
                          <w:sz w:val="12"/>
                          <w:szCs w:val="12"/>
                        </w:rPr>
                        <w:t xml:space="preserve"> правил техники безопасности является необходимым условием безопа</w:t>
                      </w:r>
                      <w:r w:rsidRPr="002C3B93">
                        <w:rPr>
                          <w:sz w:val="12"/>
                          <w:szCs w:val="12"/>
                        </w:rPr>
                        <w:t>с</w:t>
                      </w:r>
                      <w:r w:rsidRPr="002C3B93">
                        <w:rPr>
                          <w:sz w:val="12"/>
                          <w:szCs w:val="12"/>
                        </w:rPr>
                        <w:t>ной работы и эксплуатации оповещателей.</w:t>
                      </w:r>
                    </w:p>
                    <w:p w:rsidR="00945B86" w:rsidRPr="002C3B93" w:rsidRDefault="00945B86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9.</w:t>
                      </w:r>
                      <w:proofErr w:type="gramStart"/>
                      <w:r w:rsidRPr="002C3B93">
                        <w:rPr>
                          <w:sz w:val="12"/>
                          <w:szCs w:val="12"/>
                        </w:rPr>
                        <w:t>2.Оповещатели</w:t>
                      </w:r>
                      <w:proofErr w:type="gramEnd"/>
                      <w:r w:rsidRPr="002C3B93">
                        <w:rPr>
                          <w:sz w:val="12"/>
                          <w:szCs w:val="12"/>
                        </w:rPr>
                        <w:t xml:space="preserve"> должны применяться в соответствии с установленной маркировкой взрывозащиты, требованиями ТР ТС 012/2011, ГОСТ IEC 60079-14, ПУЭ (шестое издание, гл. 7.3), ПТЭЭП гл.3.4 и др</w:t>
                      </w:r>
                      <w:r w:rsidRPr="002C3B93">
                        <w:rPr>
                          <w:sz w:val="12"/>
                          <w:szCs w:val="12"/>
                        </w:rPr>
                        <w:t>у</w:t>
                      </w:r>
                      <w:r w:rsidRPr="002C3B93">
                        <w:rPr>
                          <w:sz w:val="12"/>
                          <w:szCs w:val="12"/>
                        </w:rPr>
                        <w:t>гих директивных документов, регламентирующих применение электрооборудов</w:t>
                      </w:r>
                      <w:r w:rsidRPr="002C3B93">
                        <w:rPr>
                          <w:sz w:val="12"/>
                          <w:szCs w:val="12"/>
                        </w:rPr>
                        <w:t>а</w:t>
                      </w:r>
                      <w:r w:rsidRPr="002C3B93">
                        <w:rPr>
                          <w:sz w:val="12"/>
                          <w:szCs w:val="12"/>
                        </w:rPr>
                        <w:t>ния во взрывоопасных зонах, и настоящим паспортом.</w:t>
                      </w:r>
                    </w:p>
                    <w:p w:rsidR="00945B86" w:rsidRPr="002C3B93" w:rsidRDefault="00945B86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9.</w:t>
                      </w:r>
                      <w:proofErr w:type="gramStart"/>
                      <w:r w:rsidRPr="002C3B93">
                        <w:rPr>
                          <w:sz w:val="12"/>
                          <w:szCs w:val="12"/>
                        </w:rPr>
                        <w:t>3.Возможные</w:t>
                      </w:r>
                      <w:proofErr w:type="gramEnd"/>
                      <w:r w:rsidRPr="002C3B93">
                        <w:rPr>
                          <w:sz w:val="12"/>
                          <w:szCs w:val="12"/>
                        </w:rPr>
                        <w:t xml:space="preserve"> взрывоопасные зоны применения, категории и группы взрывоопасных смесей газов и паров с воздухом – в соответствии с требованиями ГОСТ IEC 60079-10-1</w:t>
                      </w:r>
                      <w:r w:rsidR="00BF0A3F">
                        <w:rPr>
                          <w:sz w:val="12"/>
                          <w:szCs w:val="12"/>
                        </w:rPr>
                        <w:t>-2013</w:t>
                      </w:r>
                      <w:r w:rsidRPr="002C3B93">
                        <w:rPr>
                          <w:sz w:val="12"/>
                          <w:szCs w:val="12"/>
                        </w:rPr>
                        <w:t xml:space="preserve"> и ПУЭ (шестое издание, гл. 7.3).</w:t>
                      </w:r>
                    </w:p>
                    <w:p w:rsidR="00945B86" w:rsidRPr="002C3B93" w:rsidRDefault="00945B86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9.</w:t>
                      </w:r>
                      <w:proofErr w:type="gramStart"/>
                      <w:r w:rsidRPr="002C3B93">
                        <w:rPr>
                          <w:sz w:val="12"/>
                          <w:szCs w:val="12"/>
                        </w:rPr>
                        <w:t>4.Оповещатели</w:t>
                      </w:r>
                      <w:proofErr w:type="gramEnd"/>
                      <w:r w:rsidRPr="002C3B93">
                        <w:rPr>
                          <w:sz w:val="12"/>
                          <w:szCs w:val="12"/>
                        </w:rPr>
                        <w:t xml:space="preserve"> являются безопасными для обслуживающего персонала при монтаже, ремонте и регламентных работах, как в исправном состоянии, так и в условиях возможных неисправн</w:t>
                      </w:r>
                      <w:r w:rsidRPr="002C3B93">
                        <w:rPr>
                          <w:sz w:val="12"/>
                          <w:szCs w:val="12"/>
                        </w:rPr>
                        <w:t>о</w:t>
                      </w:r>
                      <w:r w:rsidRPr="002C3B93">
                        <w:rPr>
                          <w:sz w:val="12"/>
                          <w:szCs w:val="12"/>
                        </w:rPr>
                        <w:t>стей.</w:t>
                      </w:r>
                    </w:p>
                    <w:p w:rsidR="00945B86" w:rsidRPr="002C3B93" w:rsidRDefault="00945B86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9.5.К работам по монтажу, проверке, обслуживанию и эксплуатации оповещателей должны допу</w:t>
                      </w:r>
                      <w:r w:rsidRPr="002C3B93">
                        <w:rPr>
                          <w:sz w:val="12"/>
                          <w:szCs w:val="12"/>
                        </w:rPr>
                        <w:t>с</w:t>
                      </w:r>
                      <w:r w:rsidRPr="002C3B93">
                        <w:rPr>
                          <w:sz w:val="12"/>
                          <w:szCs w:val="12"/>
                        </w:rPr>
                        <w:t>каться лица, прошедшие производственное обучение, аттестацию квалификационной комиссии, инс</w:t>
                      </w:r>
                      <w:r w:rsidRPr="002C3B93">
                        <w:rPr>
                          <w:sz w:val="12"/>
                          <w:szCs w:val="12"/>
                        </w:rPr>
                        <w:t>т</w:t>
                      </w:r>
                      <w:r w:rsidRPr="002C3B93">
                        <w:rPr>
                          <w:sz w:val="12"/>
                          <w:szCs w:val="12"/>
                        </w:rPr>
                        <w:t>руктаж по безопасному обслуживанию.</w:t>
                      </w:r>
                    </w:p>
                    <w:p w:rsidR="00945B86" w:rsidRPr="002C3B93" w:rsidRDefault="00945B86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9.</w:t>
                      </w:r>
                      <w:proofErr w:type="gramStart"/>
                      <w:r w:rsidRPr="002C3B93">
                        <w:rPr>
                          <w:sz w:val="12"/>
                          <w:szCs w:val="12"/>
                        </w:rPr>
                        <w:t>6.Ответственность</w:t>
                      </w:r>
                      <w:proofErr w:type="gramEnd"/>
                      <w:r w:rsidRPr="002C3B93">
                        <w:rPr>
                          <w:sz w:val="12"/>
                          <w:szCs w:val="12"/>
                        </w:rPr>
                        <w:t xml:space="preserve"> за технику безопасности возлагается на обслуживающий перс</w:t>
                      </w:r>
                      <w:r w:rsidRPr="002C3B93">
                        <w:rPr>
                          <w:sz w:val="12"/>
                          <w:szCs w:val="12"/>
                        </w:rPr>
                        <w:t>о</w:t>
                      </w:r>
                      <w:r w:rsidRPr="002C3B93">
                        <w:rPr>
                          <w:sz w:val="12"/>
                          <w:szCs w:val="12"/>
                        </w:rPr>
                        <w:t>нал.</w:t>
                      </w:r>
                    </w:p>
                    <w:p w:rsidR="00945B86" w:rsidRPr="002C3B93" w:rsidRDefault="00945B86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945B86" w:rsidRPr="002C3B93" w:rsidRDefault="00945B86" w:rsidP="00945B86">
                      <w:pPr>
                        <w:ind w:firstLine="142"/>
                        <w:jc w:val="both"/>
                        <w:rPr>
                          <w:b/>
                          <w:sz w:val="12"/>
                          <w:szCs w:val="12"/>
                        </w:rPr>
                      </w:pPr>
                      <w:r w:rsidRPr="002C3B93">
                        <w:rPr>
                          <w:b/>
                          <w:sz w:val="12"/>
                          <w:szCs w:val="12"/>
                        </w:rPr>
                        <w:t>10. Требования охраны окружающей среды</w:t>
                      </w:r>
                    </w:p>
                    <w:p w:rsidR="00945B86" w:rsidRPr="002C3B93" w:rsidRDefault="00945B86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10.</w:t>
                      </w:r>
                      <w:proofErr w:type="gramStart"/>
                      <w:r w:rsidRPr="002C3B93">
                        <w:rPr>
                          <w:sz w:val="12"/>
                          <w:szCs w:val="12"/>
                        </w:rPr>
                        <w:t>1.Оповещатели</w:t>
                      </w:r>
                      <w:proofErr w:type="gramEnd"/>
                      <w:r w:rsidRPr="002C3B93">
                        <w:rPr>
                          <w:sz w:val="12"/>
                          <w:szCs w:val="12"/>
                        </w:rPr>
                        <w:t xml:space="preserve"> при изготовлении, транспортировании, хранении, эксплуатации и утилизации не наносят вреда окружающей среде.</w:t>
                      </w:r>
                    </w:p>
                    <w:p w:rsidR="00CA3BBC" w:rsidRDefault="00945B86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10.</w:t>
                      </w:r>
                      <w:proofErr w:type="gramStart"/>
                      <w:r w:rsidRPr="002C3B93">
                        <w:rPr>
                          <w:sz w:val="12"/>
                          <w:szCs w:val="12"/>
                        </w:rPr>
                        <w:t>2.После</w:t>
                      </w:r>
                      <w:proofErr w:type="gramEnd"/>
                      <w:r w:rsidRPr="002C3B93">
                        <w:rPr>
                          <w:sz w:val="12"/>
                          <w:szCs w:val="12"/>
                        </w:rPr>
                        <w:t xml:space="preserve"> окончания срока службы, утилизация оповещателей должна производиться без принятия специальных мер защиты окружающей среды, в порядке, предусмотренном эксплуатирующей орган</w:t>
                      </w:r>
                      <w:r w:rsidRPr="002C3B93">
                        <w:rPr>
                          <w:sz w:val="12"/>
                          <w:szCs w:val="12"/>
                        </w:rPr>
                        <w:t>и</w:t>
                      </w:r>
                      <w:r w:rsidRPr="002C3B93">
                        <w:rPr>
                          <w:sz w:val="12"/>
                          <w:szCs w:val="12"/>
                        </w:rPr>
                        <w:t>зацией.</w:t>
                      </w:r>
                    </w:p>
                    <w:p w:rsidR="00945B86" w:rsidRDefault="00945B86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945B86" w:rsidRPr="002C3B93" w:rsidRDefault="00945B86" w:rsidP="00945B86">
                      <w:pPr>
                        <w:ind w:firstLine="142"/>
                        <w:jc w:val="both"/>
                        <w:rPr>
                          <w:b/>
                          <w:sz w:val="12"/>
                          <w:szCs w:val="12"/>
                        </w:rPr>
                      </w:pPr>
                      <w:r w:rsidRPr="002C3B93">
                        <w:rPr>
                          <w:b/>
                          <w:sz w:val="12"/>
                          <w:szCs w:val="12"/>
                        </w:rPr>
                        <w:t>11. Маркировка</w:t>
                      </w:r>
                    </w:p>
                    <w:p w:rsidR="00945B86" w:rsidRPr="002C3B93" w:rsidRDefault="00945B86" w:rsidP="00945B86">
                      <w:pPr>
                        <w:pStyle w:val="Normal"/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Маркировка оповещателей должна содержать:</w:t>
                      </w:r>
                    </w:p>
                    <w:p w:rsidR="00945B86" w:rsidRPr="002C3B93" w:rsidRDefault="00945B86" w:rsidP="00945B86">
                      <w:pPr>
                        <w:pStyle w:val="Normal"/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- наименование изделия;</w:t>
                      </w:r>
                    </w:p>
                    <w:p w:rsidR="00945B86" w:rsidRPr="002C3B93" w:rsidRDefault="00945B86" w:rsidP="00945B86">
                      <w:pPr>
                        <w:pStyle w:val="Normal"/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- наименование или торговую марку предприятия-изготовителя;</w:t>
                      </w:r>
                    </w:p>
                    <w:p w:rsidR="00945B86" w:rsidRPr="00BF0A3F" w:rsidRDefault="00945B86" w:rsidP="00945B86">
                      <w:pPr>
                        <w:pStyle w:val="Normal"/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- маркировк</w:t>
                      </w:r>
                      <w:r w:rsidR="00BF0A3F">
                        <w:rPr>
                          <w:sz w:val="12"/>
                          <w:szCs w:val="12"/>
                        </w:rPr>
                        <w:t>и</w:t>
                      </w:r>
                      <w:r w:rsidRPr="002C3B93">
                        <w:rPr>
                          <w:sz w:val="12"/>
                          <w:szCs w:val="12"/>
                        </w:rPr>
                        <w:t xml:space="preserve"> взрывозащиты </w:t>
                      </w:r>
                      <w:r w:rsidR="00BF0A3F">
                        <w:rPr>
                          <w:sz w:val="12"/>
                          <w:szCs w:val="12"/>
                        </w:rPr>
                        <w:t>«</w:t>
                      </w:r>
                      <w:r w:rsidR="008B0635">
                        <w:rPr>
                          <w:sz w:val="12"/>
                          <w:szCs w:val="12"/>
                        </w:rPr>
                        <w:t>0</w:t>
                      </w:r>
                      <w:r w:rsidRPr="002C3B93">
                        <w:rPr>
                          <w:sz w:val="12"/>
                          <w:szCs w:val="12"/>
                          <w:lang w:val="en-US"/>
                        </w:rPr>
                        <w:t>Ex</w:t>
                      </w:r>
                      <w:r w:rsidR="00BF0A3F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A56489">
                        <w:rPr>
                          <w:i/>
                          <w:sz w:val="12"/>
                          <w:szCs w:val="12"/>
                          <w:lang w:val="en-US"/>
                        </w:rPr>
                        <w:t>i</w:t>
                      </w:r>
                      <w:r w:rsidRPr="002C3B93">
                        <w:rPr>
                          <w:sz w:val="12"/>
                          <w:szCs w:val="12"/>
                          <w:lang w:val="en-US"/>
                        </w:rPr>
                        <w:t>a</w:t>
                      </w:r>
                      <w:proofErr w:type="spellEnd"/>
                      <w:r w:rsidR="00BF0A3F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2C3B93">
                        <w:rPr>
                          <w:sz w:val="12"/>
                          <w:szCs w:val="12"/>
                          <w:lang w:val="en-US"/>
                        </w:rPr>
                        <w:t>IIC</w:t>
                      </w:r>
                      <w:r w:rsidR="00BF0A3F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2C3B93">
                        <w:rPr>
                          <w:sz w:val="12"/>
                          <w:szCs w:val="12"/>
                          <w:lang w:val="en-US"/>
                        </w:rPr>
                        <w:t>T</w:t>
                      </w:r>
                      <w:r w:rsidRPr="002C3B93">
                        <w:rPr>
                          <w:sz w:val="12"/>
                          <w:szCs w:val="12"/>
                        </w:rPr>
                        <w:t>6</w:t>
                      </w:r>
                      <w:r w:rsidR="00BF0A3F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BF0A3F">
                        <w:rPr>
                          <w:sz w:val="12"/>
                          <w:szCs w:val="12"/>
                          <w:lang w:val="en-US"/>
                        </w:rPr>
                        <w:t>Ga</w:t>
                      </w:r>
                      <w:r w:rsidR="00BF0A3F" w:rsidRPr="00BF0A3F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8B0635">
                        <w:rPr>
                          <w:sz w:val="12"/>
                          <w:szCs w:val="12"/>
                        </w:rPr>
                        <w:t>Х</w:t>
                      </w:r>
                      <w:r w:rsidR="00BF0A3F">
                        <w:rPr>
                          <w:sz w:val="12"/>
                          <w:szCs w:val="12"/>
                        </w:rPr>
                        <w:t xml:space="preserve">» </w:t>
                      </w:r>
                      <w:proofErr w:type="gramStart"/>
                      <w:r w:rsidR="00BF0A3F">
                        <w:rPr>
                          <w:sz w:val="12"/>
                          <w:szCs w:val="12"/>
                        </w:rPr>
                        <w:t xml:space="preserve">и </w:t>
                      </w:r>
                      <w:r w:rsidRPr="002C3B93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BF0A3F">
                        <w:rPr>
                          <w:sz w:val="12"/>
                          <w:szCs w:val="12"/>
                        </w:rPr>
                        <w:t>«</w:t>
                      </w:r>
                      <w:proofErr w:type="gramEnd"/>
                      <w:r w:rsidR="00BF0A3F" w:rsidRPr="00245425">
                        <w:rPr>
                          <w:sz w:val="12"/>
                          <w:szCs w:val="12"/>
                        </w:rPr>
                        <w:t xml:space="preserve">1Ex е </w:t>
                      </w:r>
                      <w:proofErr w:type="spellStart"/>
                      <w:r w:rsidR="00BF0A3F" w:rsidRPr="006F38EB">
                        <w:rPr>
                          <w:i/>
                          <w:sz w:val="12"/>
                          <w:szCs w:val="12"/>
                        </w:rPr>
                        <w:t>m</w:t>
                      </w:r>
                      <w:r w:rsidR="00BF0A3F" w:rsidRPr="00245425">
                        <w:rPr>
                          <w:sz w:val="12"/>
                          <w:szCs w:val="12"/>
                        </w:rPr>
                        <w:t>a</w:t>
                      </w:r>
                      <w:proofErr w:type="spellEnd"/>
                      <w:r w:rsidR="00BF0A3F" w:rsidRPr="00245425">
                        <w:rPr>
                          <w:sz w:val="12"/>
                          <w:szCs w:val="12"/>
                        </w:rPr>
                        <w:t xml:space="preserve"> II T6 </w:t>
                      </w:r>
                      <w:proofErr w:type="spellStart"/>
                      <w:r w:rsidR="00BF0A3F" w:rsidRPr="00245425">
                        <w:rPr>
                          <w:sz w:val="12"/>
                          <w:szCs w:val="12"/>
                        </w:rPr>
                        <w:t>Gb</w:t>
                      </w:r>
                      <w:proofErr w:type="spellEnd"/>
                      <w:r w:rsidR="00BF0A3F" w:rsidRPr="00245425">
                        <w:rPr>
                          <w:sz w:val="12"/>
                          <w:szCs w:val="12"/>
                        </w:rPr>
                        <w:t xml:space="preserve"> Х»</w:t>
                      </w:r>
                      <w:r w:rsidR="00BF0A3F" w:rsidRPr="002C3B93">
                        <w:rPr>
                          <w:sz w:val="12"/>
                          <w:szCs w:val="12"/>
                        </w:rPr>
                        <w:t>;</w:t>
                      </w:r>
                    </w:p>
                    <w:p w:rsidR="00945B86" w:rsidRPr="002C3B93" w:rsidRDefault="00945B86" w:rsidP="00945B86">
                      <w:pPr>
                        <w:pStyle w:val="Normal"/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- искробезопасные параметры электрической цепи;</w:t>
                      </w:r>
                    </w:p>
                    <w:p w:rsidR="00945B86" w:rsidRPr="002C3B93" w:rsidRDefault="00945B86" w:rsidP="00945B86">
                      <w:pPr>
                        <w:pStyle w:val="Normal"/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-</w:t>
                      </w:r>
                      <w:r w:rsidRPr="002C3B93">
                        <w:rPr>
                          <w:rFonts w:ascii="Arial" w:hAnsi="Arial" w:cs="Arial"/>
                          <w:snapToGrid/>
                          <w:color w:val="000000"/>
                          <w:sz w:val="12"/>
                          <w:szCs w:val="1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C3B93">
                        <w:rPr>
                          <w:sz w:val="12"/>
                          <w:szCs w:val="12"/>
                        </w:rPr>
                        <w:t>маркировк</w:t>
                      </w:r>
                      <w:proofErr w:type="spellEnd"/>
                      <w:r w:rsidR="00715E9C">
                        <w:rPr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2C3B93">
                        <w:rPr>
                          <w:sz w:val="12"/>
                          <w:szCs w:val="12"/>
                        </w:rPr>
                        <w:t xml:space="preserve"> степени защиты по ГОСТ 14254-2015;</w:t>
                      </w:r>
                    </w:p>
                    <w:p w:rsidR="00945B86" w:rsidRPr="002C3B93" w:rsidRDefault="00945B86" w:rsidP="00945B86">
                      <w:pPr>
                        <w:pStyle w:val="Normal"/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- заводской номер по системе нумерации предприятия;</w:t>
                      </w:r>
                    </w:p>
                    <w:p w:rsidR="00945B86" w:rsidRPr="002C3B93" w:rsidRDefault="00945B86" w:rsidP="00945B86">
                      <w:pPr>
                        <w:pStyle w:val="Normal"/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- дату изготовления;</w:t>
                      </w:r>
                    </w:p>
                    <w:p w:rsidR="00945B86" w:rsidRPr="002C3B93" w:rsidRDefault="00945B86" w:rsidP="00945B86">
                      <w:pPr>
                        <w:pStyle w:val="Normal"/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- специальный знак взрывобезопасности в соответствии с ТР ТС 012/2011;</w:t>
                      </w:r>
                    </w:p>
                    <w:p w:rsidR="00945B86" w:rsidRPr="002C3B93" w:rsidRDefault="00945B86" w:rsidP="00945B86">
                      <w:pPr>
                        <w:pStyle w:val="Normal"/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- единый знак обращения продукции на рынке государств-членов Таможенного союза;</w:t>
                      </w:r>
                    </w:p>
                    <w:p w:rsidR="00945B86" w:rsidRDefault="00945B86" w:rsidP="00945B86">
                      <w:pPr>
                        <w:pStyle w:val="Normal"/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- наименование страны-изготовителя.</w:t>
                      </w:r>
                    </w:p>
                    <w:p w:rsidR="00740187" w:rsidRDefault="00740187" w:rsidP="00945B86">
                      <w:pPr>
                        <w:pStyle w:val="Normal"/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740187">
                        <w:rPr>
                          <w:sz w:val="12"/>
                          <w:szCs w:val="12"/>
                        </w:rPr>
                        <w:t>- предупреждающую надпись: «Предупреждение - опасность потенциального электростатического заряда. Смотри инструкцию».</w:t>
                      </w:r>
                    </w:p>
                    <w:p w:rsidR="00956258" w:rsidRDefault="00956258" w:rsidP="00945B86">
                      <w:pPr>
                        <w:pStyle w:val="Normal"/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</w:p>
                    <w:p w:rsidR="00956258" w:rsidRPr="002C3B93" w:rsidRDefault="00956258" w:rsidP="00956258">
                      <w:pPr>
                        <w:pStyle w:val="Normal"/>
                        <w:spacing w:line="240" w:lineRule="auto"/>
                        <w:ind w:firstLine="142"/>
                        <w:rPr>
                          <w:b/>
                          <w:sz w:val="12"/>
                          <w:szCs w:val="12"/>
                        </w:rPr>
                      </w:pPr>
                      <w:r w:rsidRPr="002C3B93">
                        <w:rPr>
                          <w:b/>
                          <w:sz w:val="12"/>
                          <w:szCs w:val="12"/>
                        </w:rPr>
                        <w:t>12. Гарантийные обязательства</w:t>
                      </w:r>
                    </w:p>
                    <w:p w:rsidR="00956258" w:rsidRPr="002C3B93" w:rsidRDefault="00BF0A3F" w:rsidP="00956258">
                      <w:pPr>
                        <w:pStyle w:val="Normal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12.</w:t>
                      </w:r>
                      <w:proofErr w:type="gramStart"/>
                      <w:r>
                        <w:rPr>
                          <w:sz w:val="12"/>
                          <w:szCs w:val="12"/>
                        </w:rPr>
                        <w:t>1.</w:t>
                      </w:r>
                      <w:r w:rsidR="00956258" w:rsidRPr="002C3B93">
                        <w:rPr>
                          <w:sz w:val="12"/>
                          <w:szCs w:val="12"/>
                        </w:rPr>
                        <w:t>Изготовитель</w:t>
                      </w:r>
                      <w:proofErr w:type="gramEnd"/>
                      <w:r w:rsidR="00956258" w:rsidRPr="002C3B93">
                        <w:rPr>
                          <w:sz w:val="12"/>
                          <w:szCs w:val="12"/>
                        </w:rPr>
                        <w:t xml:space="preserve"> гарантирует соответствие оповещателя требованиям технических условий и ко</w:t>
                      </w:r>
                      <w:r w:rsidR="00956258" w:rsidRPr="002C3B93">
                        <w:rPr>
                          <w:sz w:val="12"/>
                          <w:szCs w:val="12"/>
                        </w:rPr>
                        <w:t>н</w:t>
                      </w:r>
                      <w:r w:rsidR="00956258" w:rsidRPr="002C3B93">
                        <w:rPr>
                          <w:sz w:val="12"/>
                          <w:szCs w:val="12"/>
                        </w:rPr>
                        <w:t>структорской документации при соблюдении потребителем правил хранения, транспортировки и эк</w:t>
                      </w:r>
                      <w:r w:rsidR="00956258" w:rsidRPr="002C3B93">
                        <w:rPr>
                          <w:sz w:val="12"/>
                          <w:szCs w:val="12"/>
                        </w:rPr>
                        <w:t>с</w:t>
                      </w:r>
                      <w:r w:rsidR="00956258" w:rsidRPr="002C3B93">
                        <w:rPr>
                          <w:sz w:val="12"/>
                          <w:szCs w:val="12"/>
                        </w:rPr>
                        <w:t>плуатации.</w:t>
                      </w:r>
                    </w:p>
                    <w:p w:rsidR="00956258" w:rsidRPr="002C3B93" w:rsidRDefault="00956258" w:rsidP="00740187">
                      <w:pPr>
                        <w:pStyle w:val="Normal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:rsidR="00945B86" w:rsidRPr="00945B86" w:rsidRDefault="00945B86" w:rsidP="00945B86">
                      <w:pPr>
                        <w:ind w:firstLine="142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945B86">
                        <w:rPr>
                          <w:b/>
                          <w:sz w:val="12"/>
                          <w:szCs w:val="12"/>
                        </w:rPr>
                        <w:t>5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198120</wp:posOffset>
                </wp:positionH>
                <wp:positionV relativeFrom="page">
                  <wp:posOffset>5526405</wp:posOffset>
                </wp:positionV>
                <wp:extent cx="3420110" cy="4986020"/>
                <wp:effectExtent l="0" t="1905" r="1270" b="317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498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86" w:rsidRPr="002C3B93" w:rsidRDefault="00945B86" w:rsidP="00945B86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650"/>
                              </w:tabs>
                              <w:ind w:firstLine="142"/>
                              <w:jc w:val="both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b/>
                                <w:sz w:val="12"/>
                                <w:szCs w:val="12"/>
                              </w:rPr>
                              <w:t>6. Обеспечение взрывозащиты</w:t>
                            </w:r>
                          </w:p>
                          <w:p w:rsidR="00945B86" w:rsidRPr="002C3B93" w:rsidRDefault="00945B86" w:rsidP="00945B86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650"/>
                              </w:tabs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6.</w:t>
                            </w:r>
                            <w:proofErr w:type="gramStart"/>
                            <w:r w:rsidRPr="002C3B93">
                              <w:rPr>
                                <w:sz w:val="12"/>
                                <w:szCs w:val="12"/>
                              </w:rPr>
                              <w:t>1.Конструкция</w:t>
                            </w:r>
                            <w:proofErr w:type="gramEnd"/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оповещателей выполнена с учетом общих требований </w:t>
                            </w:r>
                            <w:r w:rsidR="000D39E8" w:rsidRPr="000D39E8">
                              <w:rPr>
                                <w:sz w:val="12"/>
                                <w:szCs w:val="12"/>
                              </w:rPr>
                              <w:t>ГОСТ 31610.0-2014 (МЭК 60079-0:2011)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для электрооборудования, размещаемого во взрывоопасных зонах. Уплотнения и соединения элементов конструкции обеспечивают степень защиты не ниже IP67/IP66 по ГОСТ 14254.</w:t>
                            </w:r>
                          </w:p>
                          <w:p w:rsidR="00945B86" w:rsidRPr="002C3B93" w:rsidRDefault="00945B86" w:rsidP="00945B86">
                            <w:pPr>
                              <w:tabs>
                                <w:tab w:val="left" w:pos="709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650"/>
                              </w:tabs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6.</w:t>
                            </w:r>
                            <w:proofErr w:type="gramStart"/>
                            <w:r w:rsidRPr="002C3B93">
                              <w:rPr>
                                <w:sz w:val="12"/>
                                <w:szCs w:val="12"/>
                              </w:rPr>
                              <w:t>2.Максимальная</w:t>
                            </w:r>
                            <w:proofErr w:type="gramEnd"/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температура поверхности </w:t>
                            </w:r>
                            <w:proofErr w:type="spellStart"/>
                            <w:r w:rsidRPr="002C3B93">
                              <w:rPr>
                                <w:sz w:val="12"/>
                                <w:szCs w:val="12"/>
                              </w:rPr>
                              <w:t>оповещателей</w:t>
                            </w:r>
                            <w:proofErr w:type="spellEnd"/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не превышает 80</w:t>
                            </w:r>
                            <w:r w:rsidR="009E3B1C">
                              <w:rPr>
                                <w:sz w:val="12"/>
                                <w:szCs w:val="12"/>
                              </w:rPr>
                              <w:t>°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С, что соответствует температурному классу Т6 по </w:t>
                            </w:r>
                            <w:r w:rsidR="000D39E8" w:rsidRPr="000D39E8">
                              <w:rPr>
                                <w:sz w:val="12"/>
                                <w:szCs w:val="12"/>
                              </w:rPr>
                              <w:t>ГОСТ 31610.0-2014 (МЭК 60079-0:2011)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945B86" w:rsidRPr="002C3B93" w:rsidRDefault="00945B86" w:rsidP="00945B86">
                            <w:pPr>
                              <w:tabs>
                                <w:tab w:val="left" w:pos="709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650"/>
                              </w:tabs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6.</w:t>
                            </w:r>
                            <w:proofErr w:type="gramStart"/>
                            <w:r w:rsidRPr="002C3B93">
                              <w:rPr>
                                <w:sz w:val="12"/>
                                <w:szCs w:val="12"/>
                              </w:rPr>
                              <w:t>3.Вид</w:t>
                            </w:r>
                            <w:proofErr w:type="gramEnd"/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взрывозащиты искробезопасная электрическая цепь уровня «</w:t>
                            </w:r>
                            <w:proofErr w:type="spellStart"/>
                            <w:r w:rsidRPr="00C434C8">
                              <w:rPr>
                                <w:i/>
                                <w:sz w:val="12"/>
                                <w:szCs w:val="12"/>
                              </w:rPr>
                              <w:t>i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>a</w:t>
                            </w:r>
                            <w:proofErr w:type="spellEnd"/>
                            <w:r w:rsidRPr="002C3B93">
                              <w:rPr>
                                <w:sz w:val="12"/>
                                <w:szCs w:val="12"/>
                              </w:rPr>
                              <w:t>» обеспечивается следующими средствами:</w:t>
                            </w:r>
                          </w:p>
                          <w:p w:rsidR="00945B86" w:rsidRPr="002C3B93" w:rsidRDefault="00945B86" w:rsidP="00945B86">
                            <w:pPr>
                              <w:tabs>
                                <w:tab w:val="left" w:pos="709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650"/>
                              </w:tabs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6.3.</w:t>
                            </w:r>
                            <w:proofErr w:type="gramStart"/>
                            <w:r w:rsidRPr="002C3B93">
                              <w:rPr>
                                <w:sz w:val="12"/>
                                <w:szCs w:val="12"/>
                              </w:rPr>
                              <w:t>1.Ограничением</w:t>
                            </w:r>
                            <w:proofErr w:type="gramEnd"/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напряжения и тока в цепях оповещателей в нормальном и аварийном режимах работы до искробезопасных значений для электрических цепей подгруппы IIC утроением стабилитронов и диодов в соответствии с требованиями </w:t>
                            </w:r>
                            <w:r w:rsidR="000D39E8" w:rsidRPr="000D39E8">
                              <w:rPr>
                                <w:sz w:val="12"/>
                                <w:szCs w:val="12"/>
                              </w:rPr>
                              <w:t>ГОСТ 31610.11-201</w:t>
                            </w:r>
                            <w:r w:rsidR="00135FCC"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  <w:r w:rsidR="000D39E8" w:rsidRPr="000D39E8">
                              <w:rPr>
                                <w:sz w:val="12"/>
                                <w:szCs w:val="12"/>
                              </w:rPr>
                              <w:t xml:space="preserve"> (МЭ</w:t>
                            </w:r>
                            <w:r w:rsidR="00135FCC">
                              <w:rPr>
                                <w:sz w:val="12"/>
                                <w:szCs w:val="12"/>
                              </w:rPr>
                              <w:t>К 60079-11:2011</w:t>
                            </w:r>
                            <w:r w:rsidR="000D39E8" w:rsidRPr="000D39E8">
                              <w:rPr>
                                <w:sz w:val="12"/>
                                <w:szCs w:val="12"/>
                              </w:rPr>
                              <w:t>).</w:t>
                            </w:r>
                          </w:p>
                          <w:p w:rsidR="00945B86" w:rsidRDefault="00945B86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6.3.</w:t>
                            </w:r>
                            <w:proofErr w:type="gramStart"/>
                            <w:r w:rsidRPr="002C3B93">
                              <w:rPr>
                                <w:sz w:val="12"/>
                                <w:szCs w:val="12"/>
                              </w:rPr>
                              <w:t>2.Соответствием</w:t>
                            </w:r>
                            <w:proofErr w:type="gramEnd"/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электрических зазоров, путей утечки и электрической прочности изоляции искробезопасных цепей требованиям </w:t>
                            </w:r>
                            <w:r w:rsidR="00135FCC">
                              <w:rPr>
                                <w:sz w:val="12"/>
                                <w:szCs w:val="12"/>
                              </w:rPr>
                              <w:t>ГОСТ 31610.11-2014 (МЭК 60079-11:2011</w:t>
                            </w:r>
                            <w:r w:rsidR="000D39E8" w:rsidRPr="000D39E8">
                              <w:rPr>
                                <w:sz w:val="12"/>
                                <w:szCs w:val="12"/>
                              </w:rPr>
                              <w:t>).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Электрическая нагрузка элементов, обеспечивающих искробезопасность, не превышает 2/3 их номинальных значений. Заливка плат и модулей компаундом соответствует </w:t>
                            </w:r>
                            <w:r w:rsidR="00135FCC">
                              <w:rPr>
                                <w:sz w:val="12"/>
                                <w:szCs w:val="12"/>
                              </w:rPr>
                              <w:t>ГОСТ 31610.11-2014 (МЭК 60079-11:2011</w:t>
                            </w:r>
                            <w:r w:rsidR="000D39E8" w:rsidRPr="000D39E8">
                              <w:rPr>
                                <w:sz w:val="12"/>
                                <w:szCs w:val="12"/>
                              </w:rPr>
                              <w:t>).</w:t>
                            </w:r>
                          </w:p>
                          <w:p w:rsidR="00BF0A3F" w:rsidRPr="00BF0A3F" w:rsidRDefault="00E7126B" w:rsidP="00BF0A3F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</w:t>
                            </w:r>
                            <w:r w:rsidR="00BF0A3F" w:rsidRPr="00BF0A3F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proofErr w:type="gramStart"/>
                            <w:r w:rsidR="00BF0A3F" w:rsidRPr="00BF0A3F">
                              <w:rPr>
                                <w:sz w:val="12"/>
                                <w:szCs w:val="12"/>
                              </w:rPr>
                              <w:t>4.Вид</w:t>
                            </w:r>
                            <w:proofErr w:type="gramEnd"/>
                            <w:r w:rsidR="00BF0A3F" w:rsidRPr="00BF0A3F">
                              <w:rPr>
                                <w:sz w:val="12"/>
                                <w:szCs w:val="12"/>
                              </w:rPr>
                              <w:t xml:space="preserve"> взрывозащиты герметизация компаундом уровня «</w:t>
                            </w:r>
                            <w:r w:rsidR="00BF0A3F" w:rsidRPr="00C434C8">
                              <w:rPr>
                                <w:i/>
                                <w:sz w:val="12"/>
                                <w:szCs w:val="12"/>
                                <w:lang w:val="en-US"/>
                              </w:rPr>
                              <w:t>m</w:t>
                            </w:r>
                            <w:r w:rsidR="00BF0A3F" w:rsidRPr="00BF0A3F">
                              <w:rPr>
                                <w:sz w:val="12"/>
                                <w:szCs w:val="12"/>
                              </w:rPr>
                              <w:t>а» должен обеспечиваться следующими средствами:</w:t>
                            </w:r>
                          </w:p>
                          <w:p w:rsidR="00BF0A3F" w:rsidRPr="00BF0A3F" w:rsidRDefault="00E7126B" w:rsidP="00BF0A3F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</w:t>
                            </w:r>
                            <w:r w:rsidR="00BF0A3F" w:rsidRPr="00BF0A3F">
                              <w:rPr>
                                <w:sz w:val="12"/>
                                <w:szCs w:val="12"/>
                              </w:rPr>
                              <w:t>.4.</w:t>
                            </w:r>
                            <w:proofErr w:type="gramStart"/>
                            <w:r w:rsidR="00BF0A3F" w:rsidRPr="00BF0A3F">
                              <w:rPr>
                                <w:sz w:val="12"/>
                                <w:szCs w:val="12"/>
                              </w:rPr>
                              <w:t>1.Заливка</w:t>
                            </w:r>
                            <w:proofErr w:type="gramEnd"/>
                            <w:r w:rsidR="00BF0A3F" w:rsidRPr="00BF0A3F">
                              <w:rPr>
                                <w:sz w:val="12"/>
                                <w:szCs w:val="12"/>
                              </w:rPr>
                              <w:t xml:space="preserve"> компаундом выполнена в соответствии с требованиями ГОСТ Р МЭК 60079-18-2012. Компаунд сохраняет свои свойства во всем диапазоне рабочих температур.</w:t>
                            </w:r>
                          </w:p>
                          <w:p w:rsidR="00BF0A3F" w:rsidRPr="00BF0A3F" w:rsidRDefault="00E7126B" w:rsidP="00BF0A3F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</w:t>
                            </w:r>
                            <w:r w:rsidR="00BF0A3F" w:rsidRPr="00BF0A3F">
                              <w:rPr>
                                <w:sz w:val="12"/>
                                <w:szCs w:val="12"/>
                              </w:rPr>
                              <w:t>.4.</w:t>
                            </w:r>
                            <w:proofErr w:type="gramStart"/>
                            <w:r w:rsidR="00BF0A3F" w:rsidRPr="00BF0A3F">
                              <w:rPr>
                                <w:sz w:val="12"/>
                                <w:szCs w:val="12"/>
                              </w:rPr>
                              <w:t>2.Радиоэлектронные</w:t>
                            </w:r>
                            <w:proofErr w:type="gramEnd"/>
                            <w:r w:rsidR="00BF0A3F" w:rsidRPr="00BF0A3F">
                              <w:rPr>
                                <w:sz w:val="12"/>
                                <w:szCs w:val="12"/>
                              </w:rPr>
                              <w:t xml:space="preserve"> элементы используются при нагрузках, не превышающих 2/3 значения номинального напряжения, номинального тока и номинальной мощности в соответствии с требованиями ГОСТ Р МЭК 60079-18-2012 для уровня </w:t>
                            </w:r>
                            <w:proofErr w:type="spellStart"/>
                            <w:r w:rsidR="00BF0A3F" w:rsidRPr="00BF0A3F">
                              <w:rPr>
                                <w:sz w:val="12"/>
                                <w:szCs w:val="12"/>
                              </w:rPr>
                              <w:t>взрывозащиты</w:t>
                            </w:r>
                            <w:proofErr w:type="spellEnd"/>
                            <w:r w:rsidR="00BF0A3F" w:rsidRPr="00BF0A3F">
                              <w:rPr>
                                <w:sz w:val="12"/>
                                <w:szCs w:val="12"/>
                              </w:rPr>
                              <w:t xml:space="preserve"> «</w:t>
                            </w:r>
                            <w:proofErr w:type="spellStart"/>
                            <w:r w:rsidR="00BF0A3F" w:rsidRPr="00BF0A3F">
                              <w:rPr>
                                <w:sz w:val="12"/>
                                <w:szCs w:val="12"/>
                              </w:rPr>
                              <w:t>ma</w:t>
                            </w:r>
                            <w:proofErr w:type="spellEnd"/>
                            <w:r w:rsidR="00BF0A3F" w:rsidRPr="00BF0A3F">
                              <w:rPr>
                                <w:sz w:val="12"/>
                                <w:szCs w:val="12"/>
                              </w:rPr>
                              <w:t>».</w:t>
                            </w:r>
                          </w:p>
                          <w:p w:rsidR="00BF0A3F" w:rsidRPr="00BF0A3F" w:rsidRDefault="00E7126B" w:rsidP="00BF0A3F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</w:t>
                            </w:r>
                            <w:r w:rsidR="00BF0A3F" w:rsidRPr="00BF0A3F">
                              <w:rPr>
                                <w:sz w:val="12"/>
                                <w:szCs w:val="12"/>
                              </w:rPr>
                              <w:t>.4.</w:t>
                            </w:r>
                            <w:proofErr w:type="gramStart"/>
                            <w:r w:rsidR="00BF0A3F" w:rsidRPr="00BF0A3F">
                              <w:rPr>
                                <w:sz w:val="12"/>
                                <w:szCs w:val="12"/>
                              </w:rPr>
                              <w:t>3.Электрические</w:t>
                            </w:r>
                            <w:proofErr w:type="gramEnd"/>
                            <w:r w:rsidR="00BF0A3F" w:rsidRPr="00BF0A3F">
                              <w:rPr>
                                <w:sz w:val="12"/>
                                <w:szCs w:val="12"/>
                              </w:rPr>
                              <w:t xml:space="preserve"> цепи </w:t>
                            </w:r>
                            <w:proofErr w:type="spellStart"/>
                            <w:r w:rsidR="00BF0A3F" w:rsidRPr="00BF0A3F">
                              <w:rPr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="00BF0A3F" w:rsidRPr="008C7C26">
                              <w:rPr>
                                <w:rFonts w:ascii="ГОСТ тип А" w:hAnsi="ГОСТ тип А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0A3F" w:rsidRPr="00BF0A3F">
                              <w:rPr>
                                <w:sz w:val="12"/>
                                <w:szCs w:val="12"/>
                              </w:rPr>
                              <w:t xml:space="preserve">защищены </w:t>
                            </w:r>
                            <w:proofErr w:type="spellStart"/>
                            <w:r w:rsidR="00BF0A3F" w:rsidRPr="00BF0A3F">
                              <w:rPr>
                                <w:sz w:val="12"/>
                                <w:szCs w:val="12"/>
                              </w:rPr>
                              <w:t>токоограничительными</w:t>
                            </w:r>
                            <w:proofErr w:type="spellEnd"/>
                            <w:r w:rsidR="00BF0A3F" w:rsidRPr="00BF0A3F">
                              <w:rPr>
                                <w:sz w:val="12"/>
                                <w:szCs w:val="12"/>
                              </w:rPr>
                              <w:t xml:space="preserve"> резисторами и стабилитронами, обеспечивающими ограничение тока и напряжения в нормальном и аварийном режимах работы в соответствии с требованиями ГОСТ Р МЭК 60079-18-2012 для уровня </w:t>
                            </w:r>
                            <w:proofErr w:type="spellStart"/>
                            <w:r w:rsidR="00BF0A3F" w:rsidRPr="00BF0A3F">
                              <w:rPr>
                                <w:sz w:val="12"/>
                                <w:szCs w:val="12"/>
                              </w:rPr>
                              <w:t>взрывозащиты</w:t>
                            </w:r>
                            <w:proofErr w:type="spellEnd"/>
                            <w:r w:rsidR="00BF0A3F" w:rsidRPr="00BF0A3F">
                              <w:rPr>
                                <w:sz w:val="12"/>
                                <w:szCs w:val="12"/>
                              </w:rPr>
                              <w:t xml:space="preserve"> «</w:t>
                            </w:r>
                            <w:proofErr w:type="spellStart"/>
                            <w:r w:rsidR="00BF0A3F" w:rsidRPr="00BF0A3F">
                              <w:rPr>
                                <w:sz w:val="12"/>
                                <w:szCs w:val="12"/>
                              </w:rPr>
                              <w:t>ma</w:t>
                            </w:r>
                            <w:proofErr w:type="spellEnd"/>
                            <w:r w:rsidR="00BF0A3F" w:rsidRPr="00BF0A3F">
                              <w:rPr>
                                <w:sz w:val="12"/>
                                <w:szCs w:val="12"/>
                              </w:rPr>
                              <w:t>».</w:t>
                            </w:r>
                          </w:p>
                          <w:p w:rsidR="00BF0A3F" w:rsidRPr="00BF0A3F" w:rsidRDefault="00E7126B" w:rsidP="00BF0A3F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</w:t>
                            </w:r>
                            <w:r w:rsidR="00BF0A3F" w:rsidRPr="00BF0A3F">
                              <w:rPr>
                                <w:sz w:val="12"/>
                                <w:szCs w:val="12"/>
                              </w:rPr>
                              <w:t>.4.</w:t>
                            </w:r>
                            <w:proofErr w:type="gramStart"/>
                            <w:r w:rsidR="00BF0A3F" w:rsidRPr="00BF0A3F">
                              <w:rPr>
                                <w:sz w:val="12"/>
                                <w:szCs w:val="12"/>
                              </w:rPr>
                              <w:t>4.Электрическое</w:t>
                            </w:r>
                            <w:proofErr w:type="gramEnd"/>
                            <w:r w:rsidR="00BF0A3F" w:rsidRPr="00BF0A3F">
                              <w:rPr>
                                <w:sz w:val="12"/>
                                <w:szCs w:val="12"/>
                              </w:rPr>
                              <w:t xml:space="preserve"> защитное устройство (плавкий предохранитель) и </w:t>
                            </w:r>
                            <w:proofErr w:type="spellStart"/>
                            <w:r w:rsidR="00BF0A3F" w:rsidRPr="00BF0A3F">
                              <w:rPr>
                                <w:sz w:val="12"/>
                                <w:szCs w:val="12"/>
                              </w:rPr>
                              <w:t>термопредохранитель</w:t>
                            </w:r>
                            <w:proofErr w:type="spellEnd"/>
                            <w:r w:rsidR="00BF0A3F" w:rsidRPr="00BF0A3F">
                              <w:rPr>
                                <w:sz w:val="12"/>
                                <w:szCs w:val="12"/>
                              </w:rPr>
                              <w:t xml:space="preserve"> соответствуют требованиям ГОСТ Р МЭК 60079-18-2012 для уровня </w:t>
                            </w:r>
                            <w:proofErr w:type="spellStart"/>
                            <w:r w:rsidR="00BF0A3F" w:rsidRPr="00BF0A3F">
                              <w:rPr>
                                <w:sz w:val="12"/>
                                <w:szCs w:val="12"/>
                              </w:rPr>
                              <w:t>взрывозащиты</w:t>
                            </w:r>
                            <w:proofErr w:type="spellEnd"/>
                            <w:r w:rsidR="00BF0A3F" w:rsidRPr="00BF0A3F">
                              <w:rPr>
                                <w:sz w:val="12"/>
                                <w:szCs w:val="12"/>
                              </w:rPr>
                              <w:t xml:space="preserve"> «</w:t>
                            </w:r>
                            <w:proofErr w:type="spellStart"/>
                            <w:r w:rsidR="00BF0A3F" w:rsidRPr="00BF0A3F">
                              <w:rPr>
                                <w:sz w:val="12"/>
                                <w:szCs w:val="12"/>
                              </w:rPr>
                              <w:t>ma</w:t>
                            </w:r>
                            <w:proofErr w:type="spellEnd"/>
                            <w:r w:rsidR="00BF0A3F" w:rsidRPr="00BF0A3F">
                              <w:rPr>
                                <w:sz w:val="12"/>
                                <w:szCs w:val="12"/>
                              </w:rPr>
                              <w:t>».</w:t>
                            </w:r>
                          </w:p>
                          <w:p w:rsidR="00BF0A3F" w:rsidRPr="00BF0A3F" w:rsidRDefault="00E7126B" w:rsidP="00BF0A3F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</w:t>
                            </w:r>
                            <w:r w:rsidR="00BF0A3F" w:rsidRPr="00BF0A3F">
                              <w:rPr>
                                <w:sz w:val="12"/>
                                <w:szCs w:val="12"/>
                              </w:rPr>
                              <w:t>.4.</w:t>
                            </w:r>
                            <w:proofErr w:type="gramStart"/>
                            <w:r w:rsidR="00BF0A3F" w:rsidRPr="00BF0A3F">
                              <w:rPr>
                                <w:sz w:val="12"/>
                                <w:szCs w:val="12"/>
                              </w:rPr>
                              <w:t>5.Электрические</w:t>
                            </w:r>
                            <w:proofErr w:type="gramEnd"/>
                            <w:r w:rsidR="00BF0A3F" w:rsidRPr="00BF0A3F">
                              <w:rPr>
                                <w:sz w:val="12"/>
                                <w:szCs w:val="12"/>
                              </w:rPr>
                              <w:t xml:space="preserve"> зазоры и</w:t>
                            </w:r>
                            <w:r w:rsidR="00BF0A3F" w:rsidRPr="008C7C26">
                              <w:rPr>
                                <w:rFonts w:ascii="ГОСТ тип А" w:hAnsi="ГОСТ тип А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0A3F" w:rsidRPr="00BF0A3F">
                              <w:rPr>
                                <w:sz w:val="12"/>
                                <w:szCs w:val="12"/>
                              </w:rPr>
                              <w:t>электрическая прочность изоляции соответствуют требованиям ГОСТ Р МЭК 60079-18-2012.</w:t>
                            </w:r>
                          </w:p>
                          <w:p w:rsidR="00BF0A3F" w:rsidRDefault="00BF0A3F" w:rsidP="00945B86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650"/>
                              </w:tabs>
                              <w:ind w:firstLine="142"/>
                              <w:jc w:val="both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45B86" w:rsidRPr="002C3B93" w:rsidRDefault="00945B86" w:rsidP="00945B86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650"/>
                              </w:tabs>
                              <w:ind w:firstLine="142"/>
                              <w:jc w:val="both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b/>
                                <w:sz w:val="12"/>
                                <w:szCs w:val="12"/>
                              </w:rPr>
                              <w:t>7. Обеспечение взрывозащиты в процессе эксплуатации</w:t>
                            </w:r>
                          </w:p>
                          <w:p w:rsidR="00945B86" w:rsidRPr="002C3B93" w:rsidRDefault="00945B86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7.1.К эксплуатации оповещателей допускаются лица, изучившие настоящее руководство и прошедшие необходимый инструктаж.</w:t>
                            </w:r>
                          </w:p>
                          <w:p w:rsidR="00945B86" w:rsidRPr="002C3B93" w:rsidRDefault="00945B86" w:rsidP="00945B86">
                            <w:pPr>
                              <w:ind w:firstLine="142"/>
                              <w:jc w:val="both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7.2.</w:t>
                            </w:r>
                            <w:r w:rsidRPr="002C3B93">
                              <w:rPr>
                                <w:color w:val="000000"/>
                                <w:sz w:val="12"/>
                                <w:szCs w:val="12"/>
                              </w:rPr>
                              <w:t>В процессе эксплуатации оповещатели должны подвергаться внешнему систематическому осмотру. При внешнем осмотре проверить: целостность оболочки; наличие всех крепежных деталей и их элементов; качество крепежных соединений; наличие маркировки взрывозащиты; состояние уплотнения металлорукава в муфте (при подергивании металлорукав не должен проворачиваться в узле уплотнений и выдергиваться).</w:t>
                            </w:r>
                          </w:p>
                          <w:p w:rsidR="00945B86" w:rsidRPr="002C3B93" w:rsidRDefault="00945B86" w:rsidP="00945B86">
                            <w:pPr>
                              <w:ind w:firstLine="142"/>
                              <w:jc w:val="both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color w:val="000000"/>
                                <w:sz w:val="12"/>
                                <w:szCs w:val="12"/>
                              </w:rPr>
                              <w:t>7.</w:t>
                            </w:r>
                            <w:proofErr w:type="gramStart"/>
                            <w:r w:rsidR="00311566">
                              <w:rPr>
                                <w:color w:val="000000"/>
                                <w:sz w:val="12"/>
                                <w:szCs w:val="12"/>
                              </w:rPr>
                              <w:t>3</w:t>
                            </w:r>
                            <w:r w:rsidRPr="002C3B93">
                              <w:rPr>
                                <w:color w:val="000000"/>
                                <w:sz w:val="12"/>
                                <w:szCs w:val="12"/>
                              </w:rPr>
                              <w:t>.Запрещается</w:t>
                            </w:r>
                            <w:proofErr w:type="gramEnd"/>
                            <w:r w:rsidRPr="002C3B93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эксплуатация </w:t>
                            </w:r>
                            <w:proofErr w:type="spellStart"/>
                            <w:r w:rsidRPr="002C3B93">
                              <w:rPr>
                                <w:color w:val="000000"/>
                                <w:sz w:val="12"/>
                                <w:szCs w:val="12"/>
                              </w:rPr>
                              <w:t>оповещателей</w:t>
                            </w:r>
                            <w:proofErr w:type="spellEnd"/>
                            <w:r w:rsidRPr="002C3B93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с поврежденными деталями и другими неисправностями.</w:t>
                            </w:r>
                          </w:p>
                          <w:p w:rsidR="00945B86" w:rsidRPr="002C3B93" w:rsidRDefault="00945B86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color w:val="000000"/>
                                <w:sz w:val="12"/>
                                <w:szCs w:val="12"/>
                              </w:rPr>
                              <w:t>7.</w:t>
                            </w:r>
                            <w:proofErr w:type="gramStart"/>
                            <w:r w:rsidR="00311566">
                              <w:rPr>
                                <w:color w:val="000000"/>
                                <w:sz w:val="12"/>
                                <w:szCs w:val="12"/>
                              </w:rPr>
                              <w:t>4</w:t>
                            </w:r>
                            <w:r w:rsidRPr="002C3B93">
                              <w:rPr>
                                <w:color w:val="000000"/>
                                <w:sz w:val="12"/>
                                <w:szCs w:val="12"/>
                              </w:rPr>
                              <w:t>.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>Эксплуатация</w:t>
                            </w:r>
                            <w:proofErr w:type="gramEnd"/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и ремонт </w:t>
                            </w:r>
                            <w:proofErr w:type="spellStart"/>
                            <w:r w:rsidRPr="002C3B93">
                              <w:rPr>
                                <w:sz w:val="12"/>
                                <w:szCs w:val="12"/>
                              </w:rPr>
                              <w:t>оповещателей</w:t>
                            </w:r>
                            <w:proofErr w:type="spellEnd"/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должны производиться в соответствии с требованиями главы 3.4 «Электроустановки во взрывоопасных зонах» ПТЭЭП. Ремонт оповещателей, связанный с восстановлением параметров взрывозащиты, должен производиться только на предприятии-изготовителе.</w:t>
                            </w:r>
                          </w:p>
                          <w:p w:rsidR="00945B86" w:rsidRDefault="00945B86" w:rsidP="00945B86">
                            <w:pPr>
                              <w:ind w:firstLine="709"/>
                              <w:jc w:val="both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45B86" w:rsidRPr="002C3B93" w:rsidRDefault="00945B86" w:rsidP="00945B86">
                            <w:pPr>
                              <w:ind w:firstLine="142"/>
                              <w:jc w:val="both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b/>
                                <w:sz w:val="12"/>
                                <w:szCs w:val="12"/>
                              </w:rPr>
                              <w:t>8. Порядок монтажа</w:t>
                            </w:r>
                          </w:p>
                          <w:p w:rsidR="00945B86" w:rsidRPr="002C3B93" w:rsidRDefault="00945B86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8.</w:t>
                            </w:r>
                            <w:proofErr w:type="gramStart"/>
                            <w:r w:rsidRPr="002C3B93">
                              <w:rPr>
                                <w:sz w:val="12"/>
                                <w:szCs w:val="12"/>
                              </w:rPr>
                              <w:t>1.Условия</w:t>
                            </w:r>
                            <w:proofErr w:type="gramEnd"/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работы и установки оповещателей должны соответствовать требованиям СП 5.13130, ТР ТС 012/2011, ГОСТ IEC 60079-14, ПУЭ (шестое издание, глава 7.3), ПТЭЭП глава 3.4 и других директивных документов, действующих в отрасли промышленности, где будут применяться оповещатели.</w:t>
                            </w:r>
                          </w:p>
                          <w:p w:rsidR="00945B86" w:rsidRDefault="00945B86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8.</w:t>
                            </w:r>
                            <w:proofErr w:type="gramStart"/>
                            <w:r w:rsidRPr="002C3B93">
                              <w:rPr>
                                <w:sz w:val="12"/>
                                <w:szCs w:val="12"/>
                              </w:rPr>
                              <w:t>2.Подвод</w:t>
                            </w:r>
                            <w:proofErr w:type="gramEnd"/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электропитания к оповещателям производить в строгом соответствии с дейст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вующей</w:t>
                            </w:r>
                          </w:p>
                          <w:p w:rsidR="009640A4" w:rsidRPr="002C3B93" w:rsidRDefault="009640A4" w:rsidP="009640A4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«Инструкцией по монтажу электрооборудования силовых и осветительных сетей взрывоопасных зон» ВСН-332 и настоящим паспортом. </w:t>
                            </w:r>
                          </w:p>
                          <w:p w:rsidR="009640A4" w:rsidRPr="002C3B93" w:rsidRDefault="009640A4" w:rsidP="009640A4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8.</w:t>
                            </w:r>
                            <w:proofErr w:type="gramStart"/>
                            <w:r w:rsidRPr="002C3B93">
                              <w:rPr>
                                <w:sz w:val="12"/>
                                <w:szCs w:val="12"/>
                              </w:rPr>
                              <w:t>3.Перед</w:t>
                            </w:r>
                            <w:proofErr w:type="gramEnd"/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включением оповещателей необходимо произвести их внешний осмотр. Необходимо обратить внимание на целостность оболочки, проверить наличие средств уплотнения, маркировки взрывозащиты.</w:t>
                            </w:r>
                          </w:p>
                          <w:p w:rsidR="00BF0A3F" w:rsidRDefault="009640A4" w:rsidP="00BF0A3F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8.</w:t>
                            </w:r>
                            <w:proofErr w:type="gramStart"/>
                            <w:r w:rsidRPr="002C3B93">
                              <w:rPr>
                                <w:sz w:val="12"/>
                                <w:szCs w:val="12"/>
                              </w:rPr>
                              <w:t>4.Снять</w:t>
                            </w:r>
                            <w:proofErr w:type="gramEnd"/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крышку. Установить штуцер кабельного ввода</w:t>
                            </w:r>
                            <w:r w:rsidR="005538DD">
                              <w:rPr>
                                <w:sz w:val="12"/>
                                <w:szCs w:val="12"/>
                              </w:rPr>
                              <w:t xml:space="preserve"> (как показано в приложении 2)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r w:rsidR="00BF0A3F">
                              <w:rPr>
                                <w:sz w:val="12"/>
                                <w:szCs w:val="12"/>
                              </w:rPr>
                              <w:t xml:space="preserve"> Штуцер</w:t>
                            </w:r>
                          </w:p>
                          <w:p w:rsidR="00BF0A3F" w:rsidRDefault="00BF0A3F" w:rsidP="00BF0A3F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42BE3" w:rsidRDefault="00842BE3" w:rsidP="00BF0A3F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45B86" w:rsidRPr="00945B86" w:rsidRDefault="00945B86" w:rsidP="00BF0A3F">
                            <w:pPr>
                              <w:ind w:firstLine="142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945B86">
                              <w:rPr>
                                <w:b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:rsidR="00945B86" w:rsidRPr="00893CEB" w:rsidRDefault="00945B86" w:rsidP="00893CEB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15.6pt;margin-top:435.15pt;width:269.3pt;height:392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2psAIAAKkFAAAOAAAAZHJzL2Uyb0RvYy54bWysVF1v2yAUfZ+0/4B4d/1RJ7WtOlUbx9Ok&#10;bqvW7QcQG8doGDwgcbpp/30XHKdN+jJt4wFd4HI5957Dvb7ZdxztqNJMihyHFwFGVFSyZmKT469f&#10;Si/BSBsiasKloDl+ohrfLN6+uR76jEaylbymCkEQobOhz3FrTJ/5vq5a2hF9IXsq4LCRqiMGlmrj&#10;14oMEL3jfhQEc3+Qqu6VrKjWsFuMh3jh4jcNrcynptHUIJ5jwGbcrNy8trO/uCbZRpG+ZdUBBvkL&#10;FB1hAh49hiqIIWir2KtQHauU1LIxF5XsfNk0rKIuB8gmDM6yeWxJT10uUBzdH8uk/1/Y6uPuQSFW&#10;A3chRoJ0wNFnqBoRG07R3NZn6HUGbo/9g7IZ6v5eVt80EnLZghe9VUoOLSU1oAqtv39ywS40XEXr&#10;4YOsITrZGulKtW9UZwNCEdDeMfJ0ZITuDapg8zKGsoRAXAVncZrMg8hx5pNsut4rbd5R2SFr5FgB&#10;eBee7O61sXBINrnY14QsGeeOdi5ONsBx3IHH4ao9szAciz/TIF0lqyT24mi+8uKgKLzbchl78zK8&#10;mhWXxXJZhL/su2GctayuqbDPTIoK4z9j7KDtUQtHTWnJWW3DWUhabdZLrtCOgKJLN1zR4eTZzT+F&#10;4YoAuZylFEZxcBelXjlPrry4jGdeehUkXhCmd+k8iNO4KE9TumeC/ntKaMhxOotmjqUXoM9yC9x4&#10;nRvJOmagZ3DW5Tg5OpHManAlaketIYyP9otSWPjPpQC6J6KdYq1IR7Gb/XrvvkQ0yX8t6yeQsJIg&#10;MBAj9DswWql+YDRA78ix/r4limLE3wv4BrbRTIaajPVkEFHB1RwbjEZzacaGtO0V27QQOXSlEfIW&#10;vkrDnIjtNxpRHD4Y9AOXy6F32Ybzcu28njvs4jcAAAD//wMAUEsDBBQABgAIAAAAIQCZIMea4gAA&#10;AAsBAAAPAAAAZHJzL2Rvd25yZXYueG1sTI/LTsMwEEX3SPyDNUjsqNNWCUmIU1U8VJalRSrs3HhI&#10;IuJxFLtN4OsZVrAczdG95xaryXbijINvHSmYzyIQSJUzLdUKXvdPNykIHzQZ3TlCBV/oYVVeXhQ6&#10;N26kFzzvQi04hHyuFTQh9LmUvmrQaj9zPRL/PtxgdeBzqKUZ9MjhtpOLKEqk1S1xQ6N7vG+w+tyd&#10;rIJN2q/fnt33WHeP75vD9pA97LOg1PXVtL4DEXAKfzD86rM6lOx0dCcyXnQKlvMFkwrS22gJgoE4&#10;yXjLkckkjmOQZSH/byh/AAAA//8DAFBLAQItABQABgAIAAAAIQC2gziS/gAAAOEBAAATAAAAAAAA&#10;AAAAAAAAAAAAAABbQ29udGVudF9UeXBlc10ueG1sUEsBAi0AFAAGAAgAAAAhADj9If/WAAAAlAEA&#10;AAsAAAAAAAAAAAAAAAAALwEAAF9yZWxzLy5yZWxzUEsBAi0AFAAGAAgAAAAhANsBPamwAgAAqQUA&#10;AA4AAAAAAAAAAAAAAAAALgIAAGRycy9lMm9Eb2MueG1sUEsBAi0AFAAGAAgAAAAhAJkgx5riAAAA&#10;CwEAAA8AAAAAAAAAAAAAAAAACgUAAGRycy9kb3ducmV2LnhtbFBLBQYAAAAABAAEAPMAAAAZBgAA&#10;AAA=&#10;" filled="f" stroked="f">
                <v:textbox inset="0,0,0,0">
                  <w:txbxContent>
                    <w:p w:rsidR="00945B86" w:rsidRPr="002C3B93" w:rsidRDefault="00945B86" w:rsidP="00945B86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650"/>
                        </w:tabs>
                        <w:ind w:firstLine="142"/>
                        <w:jc w:val="both"/>
                        <w:rPr>
                          <w:b/>
                          <w:sz w:val="12"/>
                          <w:szCs w:val="12"/>
                        </w:rPr>
                      </w:pPr>
                      <w:r w:rsidRPr="002C3B93">
                        <w:rPr>
                          <w:b/>
                          <w:sz w:val="12"/>
                          <w:szCs w:val="12"/>
                        </w:rPr>
                        <w:t>6. Обеспечение взрывозащиты</w:t>
                      </w:r>
                    </w:p>
                    <w:p w:rsidR="00945B86" w:rsidRPr="002C3B93" w:rsidRDefault="00945B86" w:rsidP="00945B86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650"/>
                        </w:tabs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6.</w:t>
                      </w:r>
                      <w:proofErr w:type="gramStart"/>
                      <w:r w:rsidRPr="002C3B93">
                        <w:rPr>
                          <w:sz w:val="12"/>
                          <w:szCs w:val="12"/>
                        </w:rPr>
                        <w:t>1.Конструкция</w:t>
                      </w:r>
                      <w:proofErr w:type="gramEnd"/>
                      <w:r w:rsidRPr="002C3B93">
                        <w:rPr>
                          <w:sz w:val="12"/>
                          <w:szCs w:val="12"/>
                        </w:rPr>
                        <w:t xml:space="preserve"> оповещателей выполнена с учетом общих требований </w:t>
                      </w:r>
                      <w:r w:rsidR="000D39E8" w:rsidRPr="000D39E8">
                        <w:rPr>
                          <w:sz w:val="12"/>
                          <w:szCs w:val="12"/>
                        </w:rPr>
                        <w:t>ГОСТ 31610.0-2014 (МЭК 60079-0:2011)</w:t>
                      </w:r>
                      <w:r w:rsidRPr="002C3B93">
                        <w:rPr>
                          <w:sz w:val="12"/>
                          <w:szCs w:val="12"/>
                        </w:rPr>
                        <w:t xml:space="preserve"> для электрооборудования, размещаемого во взрывоопасных зонах. Уплотнения и соединения элементов конструкции обеспечивают степень защиты не ниже IP67/IP66 по ГОСТ 14254.</w:t>
                      </w:r>
                    </w:p>
                    <w:p w:rsidR="00945B86" w:rsidRPr="002C3B93" w:rsidRDefault="00945B86" w:rsidP="00945B86">
                      <w:pPr>
                        <w:tabs>
                          <w:tab w:val="left" w:pos="709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650"/>
                        </w:tabs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6.</w:t>
                      </w:r>
                      <w:proofErr w:type="gramStart"/>
                      <w:r w:rsidRPr="002C3B93">
                        <w:rPr>
                          <w:sz w:val="12"/>
                          <w:szCs w:val="12"/>
                        </w:rPr>
                        <w:t>2.Максимальная</w:t>
                      </w:r>
                      <w:proofErr w:type="gramEnd"/>
                      <w:r w:rsidRPr="002C3B93">
                        <w:rPr>
                          <w:sz w:val="12"/>
                          <w:szCs w:val="12"/>
                        </w:rPr>
                        <w:t xml:space="preserve"> температура поверхности </w:t>
                      </w:r>
                      <w:proofErr w:type="spellStart"/>
                      <w:r w:rsidRPr="002C3B93">
                        <w:rPr>
                          <w:sz w:val="12"/>
                          <w:szCs w:val="12"/>
                        </w:rPr>
                        <w:t>оповещателей</w:t>
                      </w:r>
                      <w:proofErr w:type="spellEnd"/>
                      <w:r w:rsidRPr="002C3B93">
                        <w:rPr>
                          <w:sz w:val="12"/>
                          <w:szCs w:val="12"/>
                        </w:rPr>
                        <w:t xml:space="preserve"> не превышает 80</w:t>
                      </w:r>
                      <w:r w:rsidR="009E3B1C">
                        <w:rPr>
                          <w:sz w:val="12"/>
                          <w:szCs w:val="12"/>
                        </w:rPr>
                        <w:t>°</w:t>
                      </w:r>
                      <w:r w:rsidRPr="002C3B93">
                        <w:rPr>
                          <w:sz w:val="12"/>
                          <w:szCs w:val="12"/>
                        </w:rPr>
                        <w:t xml:space="preserve">С, что соответствует температурному классу Т6 по </w:t>
                      </w:r>
                      <w:r w:rsidR="000D39E8" w:rsidRPr="000D39E8">
                        <w:rPr>
                          <w:sz w:val="12"/>
                          <w:szCs w:val="12"/>
                        </w:rPr>
                        <w:t>ГОСТ 31610.0-2014 (МЭК 60079-0:2011)</w:t>
                      </w:r>
                      <w:r w:rsidRPr="002C3B93">
                        <w:rPr>
                          <w:sz w:val="12"/>
                          <w:szCs w:val="12"/>
                        </w:rPr>
                        <w:t>.</w:t>
                      </w:r>
                    </w:p>
                    <w:p w:rsidR="00945B86" w:rsidRPr="002C3B93" w:rsidRDefault="00945B86" w:rsidP="00945B86">
                      <w:pPr>
                        <w:tabs>
                          <w:tab w:val="left" w:pos="709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650"/>
                        </w:tabs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6.</w:t>
                      </w:r>
                      <w:proofErr w:type="gramStart"/>
                      <w:r w:rsidRPr="002C3B93">
                        <w:rPr>
                          <w:sz w:val="12"/>
                          <w:szCs w:val="12"/>
                        </w:rPr>
                        <w:t>3.Вид</w:t>
                      </w:r>
                      <w:proofErr w:type="gramEnd"/>
                      <w:r w:rsidRPr="002C3B93">
                        <w:rPr>
                          <w:sz w:val="12"/>
                          <w:szCs w:val="12"/>
                        </w:rPr>
                        <w:t xml:space="preserve"> взрывозащиты искробезопасная электрическая цепь уровня «</w:t>
                      </w:r>
                      <w:proofErr w:type="spellStart"/>
                      <w:r w:rsidRPr="00C434C8">
                        <w:rPr>
                          <w:i/>
                          <w:sz w:val="12"/>
                          <w:szCs w:val="12"/>
                        </w:rPr>
                        <w:t>i</w:t>
                      </w:r>
                      <w:r w:rsidRPr="002C3B93">
                        <w:rPr>
                          <w:sz w:val="12"/>
                          <w:szCs w:val="12"/>
                        </w:rPr>
                        <w:t>a</w:t>
                      </w:r>
                      <w:proofErr w:type="spellEnd"/>
                      <w:r w:rsidRPr="002C3B93">
                        <w:rPr>
                          <w:sz w:val="12"/>
                          <w:szCs w:val="12"/>
                        </w:rPr>
                        <w:t>» обеспечивается следующими средствами:</w:t>
                      </w:r>
                    </w:p>
                    <w:p w:rsidR="00945B86" w:rsidRPr="002C3B93" w:rsidRDefault="00945B86" w:rsidP="00945B86">
                      <w:pPr>
                        <w:tabs>
                          <w:tab w:val="left" w:pos="709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650"/>
                        </w:tabs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6.3.</w:t>
                      </w:r>
                      <w:proofErr w:type="gramStart"/>
                      <w:r w:rsidRPr="002C3B93">
                        <w:rPr>
                          <w:sz w:val="12"/>
                          <w:szCs w:val="12"/>
                        </w:rPr>
                        <w:t>1.Ограничением</w:t>
                      </w:r>
                      <w:proofErr w:type="gramEnd"/>
                      <w:r w:rsidRPr="002C3B93">
                        <w:rPr>
                          <w:sz w:val="12"/>
                          <w:szCs w:val="12"/>
                        </w:rPr>
                        <w:t xml:space="preserve"> напряжения и тока в цепях оповещателей в нормальном и аварийном режимах работы до искробезопасных значений для электрических цепей подгруппы IIC утроением стабилитронов и диодов в соответствии с требованиями </w:t>
                      </w:r>
                      <w:r w:rsidR="000D39E8" w:rsidRPr="000D39E8">
                        <w:rPr>
                          <w:sz w:val="12"/>
                          <w:szCs w:val="12"/>
                        </w:rPr>
                        <w:t>ГОСТ 31610.11-201</w:t>
                      </w:r>
                      <w:r w:rsidR="00135FCC">
                        <w:rPr>
                          <w:sz w:val="12"/>
                          <w:szCs w:val="12"/>
                        </w:rPr>
                        <w:t>4</w:t>
                      </w:r>
                      <w:r w:rsidR="000D39E8" w:rsidRPr="000D39E8">
                        <w:rPr>
                          <w:sz w:val="12"/>
                          <w:szCs w:val="12"/>
                        </w:rPr>
                        <w:t xml:space="preserve"> (МЭ</w:t>
                      </w:r>
                      <w:r w:rsidR="00135FCC">
                        <w:rPr>
                          <w:sz w:val="12"/>
                          <w:szCs w:val="12"/>
                        </w:rPr>
                        <w:t>К 60079-11:2011</w:t>
                      </w:r>
                      <w:r w:rsidR="000D39E8" w:rsidRPr="000D39E8">
                        <w:rPr>
                          <w:sz w:val="12"/>
                          <w:szCs w:val="12"/>
                        </w:rPr>
                        <w:t>).</w:t>
                      </w:r>
                    </w:p>
                    <w:p w:rsidR="00945B86" w:rsidRDefault="00945B86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6.3.</w:t>
                      </w:r>
                      <w:proofErr w:type="gramStart"/>
                      <w:r w:rsidRPr="002C3B93">
                        <w:rPr>
                          <w:sz w:val="12"/>
                          <w:szCs w:val="12"/>
                        </w:rPr>
                        <w:t>2.Соответствием</w:t>
                      </w:r>
                      <w:proofErr w:type="gramEnd"/>
                      <w:r w:rsidRPr="002C3B93">
                        <w:rPr>
                          <w:sz w:val="12"/>
                          <w:szCs w:val="12"/>
                        </w:rPr>
                        <w:t xml:space="preserve"> электрических зазоров, путей утечки и электрической прочности изоляции искробезопасных цепей требованиям </w:t>
                      </w:r>
                      <w:r w:rsidR="00135FCC">
                        <w:rPr>
                          <w:sz w:val="12"/>
                          <w:szCs w:val="12"/>
                        </w:rPr>
                        <w:t>ГОСТ 31610.11-2014 (МЭК 60079-11:2011</w:t>
                      </w:r>
                      <w:r w:rsidR="000D39E8" w:rsidRPr="000D39E8">
                        <w:rPr>
                          <w:sz w:val="12"/>
                          <w:szCs w:val="12"/>
                        </w:rPr>
                        <w:t>).</w:t>
                      </w:r>
                      <w:r w:rsidRPr="002C3B93">
                        <w:rPr>
                          <w:sz w:val="12"/>
                          <w:szCs w:val="12"/>
                        </w:rPr>
                        <w:t xml:space="preserve"> Электрическая нагрузка элементов, обеспечивающих искробезопасность, не превышает 2/3 их номинальных значений. Заливка плат и модулей компаундом соответствует </w:t>
                      </w:r>
                      <w:r w:rsidR="00135FCC">
                        <w:rPr>
                          <w:sz w:val="12"/>
                          <w:szCs w:val="12"/>
                        </w:rPr>
                        <w:t>ГОСТ 31610.11-2014 (МЭК 60079-11:2011</w:t>
                      </w:r>
                      <w:r w:rsidR="000D39E8" w:rsidRPr="000D39E8">
                        <w:rPr>
                          <w:sz w:val="12"/>
                          <w:szCs w:val="12"/>
                        </w:rPr>
                        <w:t>).</w:t>
                      </w:r>
                    </w:p>
                    <w:p w:rsidR="00BF0A3F" w:rsidRPr="00BF0A3F" w:rsidRDefault="00E7126B" w:rsidP="00BF0A3F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6</w:t>
                      </w:r>
                      <w:r w:rsidR="00BF0A3F" w:rsidRPr="00BF0A3F">
                        <w:rPr>
                          <w:sz w:val="12"/>
                          <w:szCs w:val="12"/>
                        </w:rPr>
                        <w:t>.</w:t>
                      </w:r>
                      <w:proofErr w:type="gramStart"/>
                      <w:r w:rsidR="00BF0A3F" w:rsidRPr="00BF0A3F">
                        <w:rPr>
                          <w:sz w:val="12"/>
                          <w:szCs w:val="12"/>
                        </w:rPr>
                        <w:t>4.Вид</w:t>
                      </w:r>
                      <w:proofErr w:type="gramEnd"/>
                      <w:r w:rsidR="00BF0A3F" w:rsidRPr="00BF0A3F">
                        <w:rPr>
                          <w:sz w:val="12"/>
                          <w:szCs w:val="12"/>
                        </w:rPr>
                        <w:t xml:space="preserve"> взрывозащиты герметизация компаундом уровня «</w:t>
                      </w:r>
                      <w:r w:rsidR="00BF0A3F" w:rsidRPr="00C434C8">
                        <w:rPr>
                          <w:i/>
                          <w:sz w:val="12"/>
                          <w:szCs w:val="12"/>
                          <w:lang w:val="en-US"/>
                        </w:rPr>
                        <w:t>m</w:t>
                      </w:r>
                      <w:r w:rsidR="00BF0A3F" w:rsidRPr="00BF0A3F">
                        <w:rPr>
                          <w:sz w:val="12"/>
                          <w:szCs w:val="12"/>
                        </w:rPr>
                        <w:t>а» должен обеспечиваться следующими средствами:</w:t>
                      </w:r>
                    </w:p>
                    <w:p w:rsidR="00BF0A3F" w:rsidRPr="00BF0A3F" w:rsidRDefault="00E7126B" w:rsidP="00BF0A3F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6</w:t>
                      </w:r>
                      <w:r w:rsidR="00BF0A3F" w:rsidRPr="00BF0A3F">
                        <w:rPr>
                          <w:sz w:val="12"/>
                          <w:szCs w:val="12"/>
                        </w:rPr>
                        <w:t>.4.</w:t>
                      </w:r>
                      <w:proofErr w:type="gramStart"/>
                      <w:r w:rsidR="00BF0A3F" w:rsidRPr="00BF0A3F">
                        <w:rPr>
                          <w:sz w:val="12"/>
                          <w:szCs w:val="12"/>
                        </w:rPr>
                        <w:t>1.Заливка</w:t>
                      </w:r>
                      <w:proofErr w:type="gramEnd"/>
                      <w:r w:rsidR="00BF0A3F" w:rsidRPr="00BF0A3F">
                        <w:rPr>
                          <w:sz w:val="12"/>
                          <w:szCs w:val="12"/>
                        </w:rPr>
                        <w:t xml:space="preserve"> компаундом выполнена в соответствии с требованиями ГОСТ Р МЭК 60079-18-2012. Компаунд сохраняет свои свойства во всем диапазоне рабочих температур.</w:t>
                      </w:r>
                    </w:p>
                    <w:p w:rsidR="00BF0A3F" w:rsidRPr="00BF0A3F" w:rsidRDefault="00E7126B" w:rsidP="00BF0A3F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6</w:t>
                      </w:r>
                      <w:r w:rsidR="00BF0A3F" w:rsidRPr="00BF0A3F">
                        <w:rPr>
                          <w:sz w:val="12"/>
                          <w:szCs w:val="12"/>
                        </w:rPr>
                        <w:t>.4.</w:t>
                      </w:r>
                      <w:proofErr w:type="gramStart"/>
                      <w:r w:rsidR="00BF0A3F" w:rsidRPr="00BF0A3F">
                        <w:rPr>
                          <w:sz w:val="12"/>
                          <w:szCs w:val="12"/>
                        </w:rPr>
                        <w:t>2.Радиоэлектронные</w:t>
                      </w:r>
                      <w:proofErr w:type="gramEnd"/>
                      <w:r w:rsidR="00BF0A3F" w:rsidRPr="00BF0A3F">
                        <w:rPr>
                          <w:sz w:val="12"/>
                          <w:szCs w:val="12"/>
                        </w:rPr>
                        <w:t xml:space="preserve"> элементы используются при нагрузках, не превышающих 2/3 значения номинального напряжения, номинального тока и номинальной мощности в соответствии с требованиями ГОСТ Р МЭК 60079-18-2012 для уровня </w:t>
                      </w:r>
                      <w:proofErr w:type="spellStart"/>
                      <w:r w:rsidR="00BF0A3F" w:rsidRPr="00BF0A3F">
                        <w:rPr>
                          <w:sz w:val="12"/>
                          <w:szCs w:val="12"/>
                        </w:rPr>
                        <w:t>взрывозащиты</w:t>
                      </w:r>
                      <w:proofErr w:type="spellEnd"/>
                      <w:r w:rsidR="00BF0A3F" w:rsidRPr="00BF0A3F">
                        <w:rPr>
                          <w:sz w:val="12"/>
                          <w:szCs w:val="12"/>
                        </w:rPr>
                        <w:t xml:space="preserve"> «</w:t>
                      </w:r>
                      <w:proofErr w:type="spellStart"/>
                      <w:r w:rsidR="00BF0A3F" w:rsidRPr="00BF0A3F">
                        <w:rPr>
                          <w:sz w:val="12"/>
                          <w:szCs w:val="12"/>
                        </w:rPr>
                        <w:t>ma</w:t>
                      </w:r>
                      <w:proofErr w:type="spellEnd"/>
                      <w:r w:rsidR="00BF0A3F" w:rsidRPr="00BF0A3F">
                        <w:rPr>
                          <w:sz w:val="12"/>
                          <w:szCs w:val="12"/>
                        </w:rPr>
                        <w:t>».</w:t>
                      </w:r>
                    </w:p>
                    <w:p w:rsidR="00BF0A3F" w:rsidRPr="00BF0A3F" w:rsidRDefault="00E7126B" w:rsidP="00BF0A3F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6</w:t>
                      </w:r>
                      <w:r w:rsidR="00BF0A3F" w:rsidRPr="00BF0A3F">
                        <w:rPr>
                          <w:sz w:val="12"/>
                          <w:szCs w:val="12"/>
                        </w:rPr>
                        <w:t>.4.</w:t>
                      </w:r>
                      <w:proofErr w:type="gramStart"/>
                      <w:r w:rsidR="00BF0A3F" w:rsidRPr="00BF0A3F">
                        <w:rPr>
                          <w:sz w:val="12"/>
                          <w:szCs w:val="12"/>
                        </w:rPr>
                        <w:t>3.Электрические</w:t>
                      </w:r>
                      <w:proofErr w:type="gramEnd"/>
                      <w:r w:rsidR="00BF0A3F" w:rsidRPr="00BF0A3F">
                        <w:rPr>
                          <w:sz w:val="12"/>
                          <w:szCs w:val="12"/>
                        </w:rPr>
                        <w:t xml:space="preserve"> цепи </w:t>
                      </w:r>
                      <w:proofErr w:type="spellStart"/>
                      <w:r w:rsidR="00BF0A3F" w:rsidRPr="00BF0A3F">
                        <w:rPr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="00BF0A3F" w:rsidRPr="008C7C26">
                        <w:rPr>
                          <w:rFonts w:ascii="ГОСТ тип А" w:hAnsi="ГОСТ тип А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F0A3F" w:rsidRPr="00BF0A3F">
                        <w:rPr>
                          <w:sz w:val="12"/>
                          <w:szCs w:val="12"/>
                        </w:rPr>
                        <w:t xml:space="preserve">защищены </w:t>
                      </w:r>
                      <w:proofErr w:type="spellStart"/>
                      <w:r w:rsidR="00BF0A3F" w:rsidRPr="00BF0A3F">
                        <w:rPr>
                          <w:sz w:val="12"/>
                          <w:szCs w:val="12"/>
                        </w:rPr>
                        <w:t>токоограничительными</w:t>
                      </w:r>
                      <w:proofErr w:type="spellEnd"/>
                      <w:r w:rsidR="00BF0A3F" w:rsidRPr="00BF0A3F">
                        <w:rPr>
                          <w:sz w:val="12"/>
                          <w:szCs w:val="12"/>
                        </w:rPr>
                        <w:t xml:space="preserve"> резисторами и стабилитронами, обеспечивающими ограничение тока и напряжения в нормальном и аварийном режимах работы в соответствии с требованиями ГОСТ Р МЭК 60079-18-2012 для уровня </w:t>
                      </w:r>
                      <w:proofErr w:type="spellStart"/>
                      <w:r w:rsidR="00BF0A3F" w:rsidRPr="00BF0A3F">
                        <w:rPr>
                          <w:sz w:val="12"/>
                          <w:szCs w:val="12"/>
                        </w:rPr>
                        <w:t>взрывозащиты</w:t>
                      </w:r>
                      <w:proofErr w:type="spellEnd"/>
                      <w:r w:rsidR="00BF0A3F" w:rsidRPr="00BF0A3F">
                        <w:rPr>
                          <w:sz w:val="12"/>
                          <w:szCs w:val="12"/>
                        </w:rPr>
                        <w:t xml:space="preserve"> «</w:t>
                      </w:r>
                      <w:proofErr w:type="spellStart"/>
                      <w:r w:rsidR="00BF0A3F" w:rsidRPr="00BF0A3F">
                        <w:rPr>
                          <w:sz w:val="12"/>
                          <w:szCs w:val="12"/>
                        </w:rPr>
                        <w:t>ma</w:t>
                      </w:r>
                      <w:proofErr w:type="spellEnd"/>
                      <w:r w:rsidR="00BF0A3F" w:rsidRPr="00BF0A3F">
                        <w:rPr>
                          <w:sz w:val="12"/>
                          <w:szCs w:val="12"/>
                        </w:rPr>
                        <w:t>».</w:t>
                      </w:r>
                    </w:p>
                    <w:p w:rsidR="00BF0A3F" w:rsidRPr="00BF0A3F" w:rsidRDefault="00E7126B" w:rsidP="00BF0A3F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6</w:t>
                      </w:r>
                      <w:r w:rsidR="00BF0A3F" w:rsidRPr="00BF0A3F">
                        <w:rPr>
                          <w:sz w:val="12"/>
                          <w:szCs w:val="12"/>
                        </w:rPr>
                        <w:t>.4.</w:t>
                      </w:r>
                      <w:proofErr w:type="gramStart"/>
                      <w:r w:rsidR="00BF0A3F" w:rsidRPr="00BF0A3F">
                        <w:rPr>
                          <w:sz w:val="12"/>
                          <w:szCs w:val="12"/>
                        </w:rPr>
                        <w:t>4.Электрическое</w:t>
                      </w:r>
                      <w:proofErr w:type="gramEnd"/>
                      <w:r w:rsidR="00BF0A3F" w:rsidRPr="00BF0A3F">
                        <w:rPr>
                          <w:sz w:val="12"/>
                          <w:szCs w:val="12"/>
                        </w:rPr>
                        <w:t xml:space="preserve"> защитное устройство (плавкий предохранитель) и </w:t>
                      </w:r>
                      <w:proofErr w:type="spellStart"/>
                      <w:r w:rsidR="00BF0A3F" w:rsidRPr="00BF0A3F">
                        <w:rPr>
                          <w:sz w:val="12"/>
                          <w:szCs w:val="12"/>
                        </w:rPr>
                        <w:t>термопредохранитель</w:t>
                      </w:r>
                      <w:proofErr w:type="spellEnd"/>
                      <w:r w:rsidR="00BF0A3F" w:rsidRPr="00BF0A3F">
                        <w:rPr>
                          <w:sz w:val="12"/>
                          <w:szCs w:val="12"/>
                        </w:rPr>
                        <w:t xml:space="preserve"> соответствуют требованиям ГОСТ Р МЭК 60079-18-2012 для уровня </w:t>
                      </w:r>
                      <w:proofErr w:type="spellStart"/>
                      <w:r w:rsidR="00BF0A3F" w:rsidRPr="00BF0A3F">
                        <w:rPr>
                          <w:sz w:val="12"/>
                          <w:szCs w:val="12"/>
                        </w:rPr>
                        <w:t>взрывозащиты</w:t>
                      </w:r>
                      <w:proofErr w:type="spellEnd"/>
                      <w:r w:rsidR="00BF0A3F" w:rsidRPr="00BF0A3F">
                        <w:rPr>
                          <w:sz w:val="12"/>
                          <w:szCs w:val="12"/>
                        </w:rPr>
                        <w:t xml:space="preserve"> «</w:t>
                      </w:r>
                      <w:proofErr w:type="spellStart"/>
                      <w:r w:rsidR="00BF0A3F" w:rsidRPr="00BF0A3F">
                        <w:rPr>
                          <w:sz w:val="12"/>
                          <w:szCs w:val="12"/>
                        </w:rPr>
                        <w:t>ma</w:t>
                      </w:r>
                      <w:proofErr w:type="spellEnd"/>
                      <w:r w:rsidR="00BF0A3F" w:rsidRPr="00BF0A3F">
                        <w:rPr>
                          <w:sz w:val="12"/>
                          <w:szCs w:val="12"/>
                        </w:rPr>
                        <w:t>».</w:t>
                      </w:r>
                    </w:p>
                    <w:p w:rsidR="00BF0A3F" w:rsidRPr="00BF0A3F" w:rsidRDefault="00E7126B" w:rsidP="00BF0A3F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6</w:t>
                      </w:r>
                      <w:r w:rsidR="00BF0A3F" w:rsidRPr="00BF0A3F">
                        <w:rPr>
                          <w:sz w:val="12"/>
                          <w:szCs w:val="12"/>
                        </w:rPr>
                        <w:t>.4.</w:t>
                      </w:r>
                      <w:proofErr w:type="gramStart"/>
                      <w:r w:rsidR="00BF0A3F" w:rsidRPr="00BF0A3F">
                        <w:rPr>
                          <w:sz w:val="12"/>
                          <w:szCs w:val="12"/>
                        </w:rPr>
                        <w:t>5.Электрические</w:t>
                      </w:r>
                      <w:proofErr w:type="gramEnd"/>
                      <w:r w:rsidR="00BF0A3F" w:rsidRPr="00BF0A3F">
                        <w:rPr>
                          <w:sz w:val="12"/>
                          <w:szCs w:val="12"/>
                        </w:rPr>
                        <w:t xml:space="preserve"> зазоры и</w:t>
                      </w:r>
                      <w:r w:rsidR="00BF0A3F" w:rsidRPr="008C7C26">
                        <w:rPr>
                          <w:rFonts w:ascii="ГОСТ тип А" w:hAnsi="ГОСТ тип А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F0A3F" w:rsidRPr="00BF0A3F">
                        <w:rPr>
                          <w:sz w:val="12"/>
                          <w:szCs w:val="12"/>
                        </w:rPr>
                        <w:t>электрическая прочность изоляции соответствуют требованиям ГОСТ Р МЭК 60079-18-2012.</w:t>
                      </w:r>
                    </w:p>
                    <w:p w:rsidR="00BF0A3F" w:rsidRDefault="00BF0A3F" w:rsidP="00945B86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650"/>
                        </w:tabs>
                        <w:ind w:firstLine="142"/>
                        <w:jc w:val="both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945B86" w:rsidRPr="002C3B93" w:rsidRDefault="00945B86" w:rsidP="00945B86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650"/>
                        </w:tabs>
                        <w:ind w:firstLine="142"/>
                        <w:jc w:val="both"/>
                        <w:rPr>
                          <w:b/>
                          <w:sz w:val="12"/>
                          <w:szCs w:val="12"/>
                        </w:rPr>
                      </w:pPr>
                      <w:r w:rsidRPr="002C3B93">
                        <w:rPr>
                          <w:b/>
                          <w:sz w:val="12"/>
                          <w:szCs w:val="12"/>
                        </w:rPr>
                        <w:t>7. Обеспечение взрывозащиты в процессе эксплуатации</w:t>
                      </w:r>
                    </w:p>
                    <w:p w:rsidR="00945B86" w:rsidRPr="002C3B93" w:rsidRDefault="00945B86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7.1.К эксплуатации оповещателей допускаются лица, изучившие настоящее руководство и прошедшие необходимый инструктаж.</w:t>
                      </w:r>
                    </w:p>
                    <w:p w:rsidR="00945B86" w:rsidRPr="002C3B93" w:rsidRDefault="00945B86" w:rsidP="00945B86">
                      <w:pPr>
                        <w:ind w:firstLine="142"/>
                        <w:jc w:val="both"/>
                        <w:rPr>
                          <w:color w:val="000000"/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7.2.</w:t>
                      </w:r>
                      <w:r w:rsidRPr="002C3B93">
                        <w:rPr>
                          <w:color w:val="000000"/>
                          <w:sz w:val="12"/>
                          <w:szCs w:val="12"/>
                        </w:rPr>
                        <w:t>В процессе эксплуатации оповещатели должны подвергаться внешнему систематическому осмотру. При внешнем осмотре проверить: целостность оболочки; наличие всех крепежных деталей и их элементов; качество крепежных соединений; наличие маркировки взрывозащиты; состояние уплотнения металлорукава в муфте (при подергивании металлорукав не должен проворачиваться в узле уплотнений и выдергиваться).</w:t>
                      </w:r>
                    </w:p>
                    <w:p w:rsidR="00945B86" w:rsidRPr="002C3B93" w:rsidRDefault="00945B86" w:rsidP="00945B86">
                      <w:pPr>
                        <w:ind w:firstLine="142"/>
                        <w:jc w:val="both"/>
                        <w:rPr>
                          <w:color w:val="000000"/>
                          <w:sz w:val="12"/>
                          <w:szCs w:val="12"/>
                        </w:rPr>
                      </w:pPr>
                      <w:r w:rsidRPr="002C3B93">
                        <w:rPr>
                          <w:color w:val="000000"/>
                          <w:sz w:val="12"/>
                          <w:szCs w:val="12"/>
                        </w:rPr>
                        <w:t>7.</w:t>
                      </w:r>
                      <w:proofErr w:type="gramStart"/>
                      <w:r w:rsidR="00311566">
                        <w:rPr>
                          <w:color w:val="000000"/>
                          <w:sz w:val="12"/>
                          <w:szCs w:val="12"/>
                        </w:rPr>
                        <w:t>3</w:t>
                      </w:r>
                      <w:r w:rsidRPr="002C3B93">
                        <w:rPr>
                          <w:color w:val="000000"/>
                          <w:sz w:val="12"/>
                          <w:szCs w:val="12"/>
                        </w:rPr>
                        <w:t>.Запрещается</w:t>
                      </w:r>
                      <w:proofErr w:type="gramEnd"/>
                      <w:r w:rsidRPr="002C3B93">
                        <w:rPr>
                          <w:color w:val="000000"/>
                          <w:sz w:val="12"/>
                          <w:szCs w:val="12"/>
                        </w:rPr>
                        <w:t xml:space="preserve"> эксплуатация </w:t>
                      </w:r>
                      <w:proofErr w:type="spellStart"/>
                      <w:r w:rsidRPr="002C3B93">
                        <w:rPr>
                          <w:color w:val="000000"/>
                          <w:sz w:val="12"/>
                          <w:szCs w:val="12"/>
                        </w:rPr>
                        <w:t>оповещателей</w:t>
                      </w:r>
                      <w:proofErr w:type="spellEnd"/>
                      <w:r w:rsidRPr="002C3B93">
                        <w:rPr>
                          <w:color w:val="000000"/>
                          <w:sz w:val="12"/>
                          <w:szCs w:val="12"/>
                        </w:rPr>
                        <w:t xml:space="preserve"> с поврежденными деталями и другими неисправностями.</w:t>
                      </w:r>
                    </w:p>
                    <w:p w:rsidR="00945B86" w:rsidRPr="002C3B93" w:rsidRDefault="00945B86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color w:val="000000"/>
                          <w:sz w:val="12"/>
                          <w:szCs w:val="12"/>
                        </w:rPr>
                        <w:t>7.</w:t>
                      </w:r>
                      <w:proofErr w:type="gramStart"/>
                      <w:r w:rsidR="00311566">
                        <w:rPr>
                          <w:color w:val="000000"/>
                          <w:sz w:val="12"/>
                          <w:szCs w:val="12"/>
                        </w:rPr>
                        <w:t>4</w:t>
                      </w:r>
                      <w:r w:rsidRPr="002C3B93">
                        <w:rPr>
                          <w:color w:val="000000"/>
                          <w:sz w:val="12"/>
                          <w:szCs w:val="12"/>
                        </w:rPr>
                        <w:t>.</w:t>
                      </w:r>
                      <w:r w:rsidRPr="002C3B93">
                        <w:rPr>
                          <w:sz w:val="12"/>
                          <w:szCs w:val="12"/>
                        </w:rPr>
                        <w:t>Эксплуатация</w:t>
                      </w:r>
                      <w:proofErr w:type="gramEnd"/>
                      <w:r w:rsidRPr="002C3B93">
                        <w:rPr>
                          <w:sz w:val="12"/>
                          <w:szCs w:val="12"/>
                        </w:rPr>
                        <w:t xml:space="preserve"> и ремонт </w:t>
                      </w:r>
                      <w:proofErr w:type="spellStart"/>
                      <w:r w:rsidRPr="002C3B93">
                        <w:rPr>
                          <w:sz w:val="12"/>
                          <w:szCs w:val="12"/>
                        </w:rPr>
                        <w:t>оповещателей</w:t>
                      </w:r>
                      <w:proofErr w:type="spellEnd"/>
                      <w:r w:rsidRPr="002C3B93">
                        <w:rPr>
                          <w:sz w:val="12"/>
                          <w:szCs w:val="12"/>
                        </w:rPr>
                        <w:t xml:space="preserve"> должны производиться в соответствии с требованиями главы 3.4 «Электроустановки во взрывоопасных зонах» ПТЭЭП. Ремонт оповещателей, связанный с восстановлением параметров взрывозащиты, должен производиться только на предприятии-изготовителе.</w:t>
                      </w:r>
                    </w:p>
                    <w:p w:rsidR="00945B86" w:rsidRDefault="00945B86" w:rsidP="00945B86">
                      <w:pPr>
                        <w:ind w:firstLine="709"/>
                        <w:jc w:val="both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945B86" w:rsidRPr="002C3B93" w:rsidRDefault="00945B86" w:rsidP="00945B86">
                      <w:pPr>
                        <w:ind w:firstLine="142"/>
                        <w:jc w:val="both"/>
                        <w:rPr>
                          <w:b/>
                          <w:sz w:val="12"/>
                          <w:szCs w:val="12"/>
                        </w:rPr>
                      </w:pPr>
                      <w:r w:rsidRPr="002C3B93">
                        <w:rPr>
                          <w:b/>
                          <w:sz w:val="12"/>
                          <w:szCs w:val="12"/>
                        </w:rPr>
                        <w:t>8. Порядок монтажа</w:t>
                      </w:r>
                    </w:p>
                    <w:p w:rsidR="00945B86" w:rsidRPr="002C3B93" w:rsidRDefault="00945B86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8.</w:t>
                      </w:r>
                      <w:proofErr w:type="gramStart"/>
                      <w:r w:rsidRPr="002C3B93">
                        <w:rPr>
                          <w:sz w:val="12"/>
                          <w:szCs w:val="12"/>
                        </w:rPr>
                        <w:t>1.Условия</w:t>
                      </w:r>
                      <w:proofErr w:type="gramEnd"/>
                      <w:r w:rsidRPr="002C3B93">
                        <w:rPr>
                          <w:sz w:val="12"/>
                          <w:szCs w:val="12"/>
                        </w:rPr>
                        <w:t xml:space="preserve"> работы и установки оповещателей должны соответствовать требованиям СП 5.13130, ТР ТС 012/2011, ГОСТ IEC 60079-14, ПУЭ (шестое издание, глава 7.3), ПТЭЭП глава 3.4 и других директивных документов, действующих в отрасли промышленности, где будут применяться оповещатели.</w:t>
                      </w:r>
                    </w:p>
                    <w:p w:rsidR="00945B86" w:rsidRDefault="00945B86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8.</w:t>
                      </w:r>
                      <w:proofErr w:type="gramStart"/>
                      <w:r w:rsidRPr="002C3B93">
                        <w:rPr>
                          <w:sz w:val="12"/>
                          <w:szCs w:val="12"/>
                        </w:rPr>
                        <w:t>2.Подвод</w:t>
                      </w:r>
                      <w:proofErr w:type="gramEnd"/>
                      <w:r w:rsidRPr="002C3B93">
                        <w:rPr>
                          <w:sz w:val="12"/>
                          <w:szCs w:val="12"/>
                        </w:rPr>
                        <w:t xml:space="preserve"> электропитания к оповещателям производить в строгом соответствии с дейст</w:t>
                      </w:r>
                      <w:r>
                        <w:rPr>
                          <w:sz w:val="12"/>
                          <w:szCs w:val="12"/>
                        </w:rPr>
                        <w:t>вующей</w:t>
                      </w:r>
                    </w:p>
                    <w:p w:rsidR="009640A4" w:rsidRPr="002C3B93" w:rsidRDefault="009640A4" w:rsidP="009640A4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 xml:space="preserve">«Инструкцией по монтажу электрооборудования силовых и осветительных сетей взрывоопасных зон» ВСН-332 и настоящим паспортом. </w:t>
                      </w:r>
                    </w:p>
                    <w:p w:rsidR="009640A4" w:rsidRPr="002C3B93" w:rsidRDefault="009640A4" w:rsidP="009640A4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8.</w:t>
                      </w:r>
                      <w:proofErr w:type="gramStart"/>
                      <w:r w:rsidRPr="002C3B93">
                        <w:rPr>
                          <w:sz w:val="12"/>
                          <w:szCs w:val="12"/>
                        </w:rPr>
                        <w:t>3.Перед</w:t>
                      </w:r>
                      <w:proofErr w:type="gramEnd"/>
                      <w:r w:rsidRPr="002C3B93">
                        <w:rPr>
                          <w:sz w:val="12"/>
                          <w:szCs w:val="12"/>
                        </w:rPr>
                        <w:t xml:space="preserve"> включением оповещателей необходимо произвести их внешний осмотр. Необходимо обратить внимание на целостность оболочки, проверить наличие средств уплотнения, маркировки взрывозащиты.</w:t>
                      </w:r>
                    </w:p>
                    <w:p w:rsidR="00BF0A3F" w:rsidRDefault="009640A4" w:rsidP="00BF0A3F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8.</w:t>
                      </w:r>
                      <w:proofErr w:type="gramStart"/>
                      <w:r w:rsidRPr="002C3B93">
                        <w:rPr>
                          <w:sz w:val="12"/>
                          <w:szCs w:val="12"/>
                        </w:rPr>
                        <w:t>4.Снять</w:t>
                      </w:r>
                      <w:proofErr w:type="gramEnd"/>
                      <w:r w:rsidRPr="002C3B93">
                        <w:rPr>
                          <w:sz w:val="12"/>
                          <w:szCs w:val="12"/>
                        </w:rPr>
                        <w:t xml:space="preserve"> крышку. Установить штуцер кабельного ввода</w:t>
                      </w:r>
                      <w:r w:rsidR="005538DD">
                        <w:rPr>
                          <w:sz w:val="12"/>
                          <w:szCs w:val="12"/>
                        </w:rPr>
                        <w:t xml:space="preserve"> (как показано в приложении 2)</w:t>
                      </w:r>
                      <w:r w:rsidRPr="002C3B93">
                        <w:rPr>
                          <w:sz w:val="12"/>
                          <w:szCs w:val="12"/>
                        </w:rPr>
                        <w:t>.</w:t>
                      </w:r>
                      <w:r w:rsidR="00BF0A3F">
                        <w:rPr>
                          <w:sz w:val="12"/>
                          <w:szCs w:val="12"/>
                        </w:rPr>
                        <w:t xml:space="preserve"> Штуцер</w:t>
                      </w:r>
                    </w:p>
                    <w:p w:rsidR="00BF0A3F" w:rsidRDefault="00BF0A3F" w:rsidP="00BF0A3F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842BE3" w:rsidRDefault="00842BE3" w:rsidP="00BF0A3F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945B86" w:rsidRPr="00945B86" w:rsidRDefault="00945B86" w:rsidP="00BF0A3F">
                      <w:pPr>
                        <w:ind w:firstLine="142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945B86">
                        <w:rPr>
                          <w:b/>
                          <w:sz w:val="12"/>
                          <w:szCs w:val="12"/>
                        </w:rPr>
                        <w:t>4</w:t>
                      </w:r>
                    </w:p>
                    <w:p w:rsidR="00945B86" w:rsidRPr="00893CEB" w:rsidRDefault="00945B86" w:rsidP="00893CEB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3942715</wp:posOffset>
                </wp:positionH>
                <wp:positionV relativeFrom="page">
                  <wp:posOffset>180340</wp:posOffset>
                </wp:positionV>
                <wp:extent cx="3420110" cy="498602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498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275" w:rsidRPr="007E2070" w:rsidRDefault="00EF5275" w:rsidP="00EF527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E2070">
                              <w:rPr>
                                <w:sz w:val="12"/>
                                <w:szCs w:val="12"/>
                              </w:rPr>
                              <w:t>Приложение 1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– Чертёж кабельного ввода (идёт в комплекте)</w:t>
                            </w:r>
                          </w:p>
                          <w:p w:rsidR="00EF5275" w:rsidRPr="00945B86" w:rsidRDefault="00AD7C11" w:rsidP="00EF5275">
                            <w:pPr>
                              <w:jc w:val="center"/>
                              <w:rPr>
                                <w:szCs w:val="12"/>
                              </w:rPr>
                            </w:pPr>
                            <w:r>
                              <w:rPr>
                                <w:rFonts w:ascii="ГОСТ тип А" w:hAnsi="ГОСТ тип А"/>
                                <w:i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882265" cy="2435860"/>
                                  <wp:effectExtent l="0" t="0" r="0" b="0"/>
                                  <wp:docPr id="1" name="Рисунок 1" descr="ВМ-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ВМ-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305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2265" cy="2435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5275" w:rsidRDefault="00EF5275" w:rsidP="00EF527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Приложение 2 – Последовательность сборки вводного узла оповещателей</w:t>
                            </w:r>
                          </w:p>
                          <w:p w:rsidR="00EF5275" w:rsidRDefault="00AD7C11" w:rsidP="00EF527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  <w:szCs w:val="12"/>
                              </w:rPr>
                              <w:drawing>
                                <wp:inline distT="0" distB="0" distL="0" distR="0">
                                  <wp:extent cx="3416300" cy="2516505"/>
                                  <wp:effectExtent l="0" t="0" r="0" b="0"/>
                                  <wp:docPr id="2" name="Рисунок 2" descr="IMG_20180516_0920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G_20180516_0920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6300" cy="2516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5B86" w:rsidRPr="002C3B93" w:rsidRDefault="00945B86" w:rsidP="00945B86">
                            <w:pPr>
                              <w:pStyle w:val="1"/>
                              <w:spacing w:line="240" w:lineRule="auto"/>
                              <w:ind w:left="4254" w:firstLine="142"/>
                              <w:jc w:val="both"/>
                              <w:rPr>
                                <w:sz w:val="12"/>
                                <w:szCs w:val="12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310.45pt;margin-top:14.2pt;width:269.3pt;height:392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1VurwIAAKkFAAAOAAAAZHJzL2Uyb0RvYy54bWysVF1v2yAUfZ+0/4B4d/1RJ7WtOlUbx9Ok&#10;bqvW7QcQG8doGDwgcbpp/30XHKdN+jJt4wFd4HI599zDvb7ZdxztqNJMihyHFwFGVFSyZmKT469f&#10;Si/BSBsiasKloDl+ohrfLN6+uR76jEaylbymCkEQobOhz3FrTJ/5vq5a2hF9IXsq4LCRqiMGlmrj&#10;14oMEL3jfhQEc3+Qqu6VrKjWsFuMh3jh4jcNrcynptHUIJ5jwGbcrNy8trO/uCbZRpG+ZdUBBvkL&#10;FB1hAh49hiqIIWir2KtQHauU1LIxF5XsfNk0rKIuB8gmDM6yeWxJT10uQI7ujzTp/xe2+rh7UIjV&#10;UDugR5AOavQZWCNiwymaWX6GXmfg9tg/KJuh7u9l9U0jIZcteNFbpeTQUlIDqtD6+ycX7ELDVbQe&#10;PsgaopOtkY6qfaM6GxBIQHtXkadjRejeoAo2L2OgxSKr4CxOk3kQuZr5JJuu90qbd1R2yBo5VgDe&#10;hSe7e20sHJJNLvY1IUvGuSs7Fycb4DjuwONw1Z5ZGK6KP9MgXSWrJPbiaL7y4qAovNtyGXvzMrya&#10;FZfFclmEv+y7YZy1rK6psM9MigrjP6vYQdujFo6a0pKz2oazkLTarJdcoR0BRZduONLh5NnNP4Xh&#10;SIBczlIKozi4i1KvnCdXXlzGMy+9ChIvCNO7dB7EaVyUpyndM0H/PSU05DidRTNXpRegz3IL3Hid&#10;G8k6ZqBncNblODk6kcxqcCVqV1pDGB/tF1RY+M9UQLmnQjvFWpGOYjf79d59ictJ/mtZP4GElQSB&#10;gRih34HRSvUDowF6R4719y1RFCP+XsA3sI1mMtRkrCeDiAqu5thgNJpLMzakba/YpoXIoaNGyFv4&#10;Kg1zIrbfaERx+GDQD1wuh95lG87LtfN67rCL3wAAAP//AwBQSwMEFAAGAAgAAAAhAJFUlB3iAAAA&#10;CwEAAA8AAABkcnMvZG93bnJldi54bWxMj8tOwzAQRfdI/IM1SOyok0CjJGRSVTxUlqVFartz4yGJ&#10;8COK3Sbw9bgrWI7u0b1nysWkFTvT4DprEOJZBIxMbWVnGoSP7etdBsx5YaRQ1hDCNzlYVNdXpSik&#10;Hc07nTe+YaHEuEIgtN73BeeubkkLN7M9mZB92kELH86h4XIQYyjXiidRlHItOhMWWtHTU0v11+ak&#10;EVZZv9y/2Z+xUS+H1W69y5+3uUe8vZmWj8A8Tf4Phot+UIcqOB3tyUjHFEKaRHlAEZLsAdgFiOf5&#10;HNgRIYvvU+BVyf//UP0CAAD//wMAUEsBAi0AFAAGAAgAAAAhALaDOJL+AAAA4QEAABMAAAAAAAAA&#10;AAAAAAAAAAAAAFtDb250ZW50X1R5cGVzXS54bWxQSwECLQAUAAYACAAAACEAOP0h/9YAAACUAQAA&#10;CwAAAAAAAAAAAAAAAAAvAQAAX3JlbHMvLnJlbHNQSwECLQAUAAYACAAAACEANJ9Vbq8CAACpBQAA&#10;DgAAAAAAAAAAAAAAAAAuAgAAZHJzL2Uyb0RvYy54bWxQSwECLQAUAAYACAAAACEAkVSUHeIAAAAL&#10;AQAADwAAAAAAAAAAAAAAAAAJBQAAZHJzL2Rvd25yZXYueG1sUEsFBgAAAAAEAAQA8wAAABgGAAAA&#10;AA==&#10;" filled="f" stroked="f">
                <v:textbox inset="0,0,0,0">
                  <w:txbxContent>
                    <w:p w:rsidR="00EF5275" w:rsidRPr="007E2070" w:rsidRDefault="00EF5275" w:rsidP="00EF527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7E2070">
                        <w:rPr>
                          <w:sz w:val="12"/>
                          <w:szCs w:val="12"/>
                        </w:rPr>
                        <w:t>Приложение 1</w:t>
                      </w:r>
                      <w:r>
                        <w:rPr>
                          <w:sz w:val="12"/>
                          <w:szCs w:val="12"/>
                        </w:rPr>
                        <w:t xml:space="preserve"> – Чертёж кабельного ввода (идёт в комплекте)</w:t>
                      </w:r>
                    </w:p>
                    <w:p w:rsidR="00EF5275" w:rsidRPr="00945B86" w:rsidRDefault="00AD7C11" w:rsidP="00EF5275">
                      <w:pPr>
                        <w:jc w:val="center"/>
                        <w:rPr>
                          <w:szCs w:val="12"/>
                        </w:rPr>
                      </w:pPr>
                      <w:r>
                        <w:rPr>
                          <w:rFonts w:ascii="ГОСТ тип А" w:hAnsi="ГОСТ тип А"/>
                          <w:i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882265" cy="2435860"/>
                            <wp:effectExtent l="0" t="0" r="0" b="0"/>
                            <wp:docPr id="1" name="Рисунок 1" descr="ВМ-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ВМ-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305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2265" cy="2435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5275" w:rsidRDefault="00EF5275" w:rsidP="00EF527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Приложение 2 – Последовательность сборки вводного узла оповещателей</w:t>
                      </w:r>
                    </w:p>
                    <w:p w:rsidR="00EF5275" w:rsidRDefault="00AD7C11" w:rsidP="00EF527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noProof/>
                          <w:szCs w:val="12"/>
                        </w:rPr>
                        <w:drawing>
                          <wp:inline distT="0" distB="0" distL="0" distR="0">
                            <wp:extent cx="3416300" cy="2516505"/>
                            <wp:effectExtent l="0" t="0" r="0" b="0"/>
                            <wp:docPr id="2" name="Рисунок 2" descr="IMG_20180516_0920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G_20180516_0920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6300" cy="2516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5B86" w:rsidRPr="002C3B93" w:rsidRDefault="00945B86" w:rsidP="00945B86">
                      <w:pPr>
                        <w:pStyle w:val="Normal"/>
                        <w:spacing w:line="240" w:lineRule="auto"/>
                        <w:ind w:left="4254" w:firstLine="142"/>
                        <w:jc w:val="both"/>
                        <w:rPr>
                          <w:sz w:val="12"/>
                          <w:szCs w:val="12"/>
                          <w:vertAlign w:val="superscript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00550" w:rsidRDefault="00AD7C1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1111250</wp:posOffset>
                </wp:positionV>
                <wp:extent cx="167640" cy="782955"/>
                <wp:effectExtent l="10160" t="9525" r="12700" b="762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33984" id="Rectangle 19" o:spid="_x0000_s1026" style="position:absolute;margin-left:291.8pt;margin-top:87.5pt;width:13.2pt;height:6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PYHQIAADwEAAAOAAAAZHJzL2Uyb0RvYy54bWysU9uO0zAQfUfiHyy/0zRVL9uo6WrVpQhp&#10;gRULHzB1nMTCsc3YbVq+nrHTLV14QYg8WDOZ8fGZMzOr22On2UGiV9aUPB+NOZNG2EqZpuRfv2zf&#10;3HDmA5gKtDWy5Cfp+e369atV7wo5sa3VlURGIMYXvSt5G4IrssyLVnbgR9ZJQ8HaYgeBXGyyCqEn&#10;9E5nk/F4nvUWK4dWSO/p7/0Q5OuEX9dShE917WVguuTELaQT07mLZ7ZeQdEguFaJMw34BxYdKEOP&#10;XqDuIQDbo/oDqlMCrbd1GAnbZbaulZCpBqomH/9WzVMLTqZaSBzvLjL5/wcrPh4ekamq5EvODHTU&#10;os8kGphGS5Yvoz698wWlPblHjBV692DFN8+M3bSUJu8Qbd9KqIhVHvOzFxei4+kq2/UfbEXwsA82&#10;SXWssYuAJAI7po6cLh2Rx8AE/czni/mU+iYotLiZLGez9AIUz5cd+vBO2o5Fo+RI3BM4HB58iGSg&#10;eE5J5K1W1VZpnRxsdhuN7AA0HNv0ndH9dZo2rCd5ZpNZQn4R838H0alAU65VV/KbcfziO1BE1d6a&#10;KtkBlB5soqzNWcao3NCBna1OpCLaYYRp5choLf7grKfxLbn/vgeUnOn3hjqxzKdRt5Cc6WwxIQev&#10;I7vrCBhBUCUPnA3mJgw7sneompZeylPtxt5R92qVlI2dHVidydKIJsHP6xR34NpPWb+Wfv0TAAD/&#10;/wMAUEsDBBQABgAIAAAAIQCthO/t4AAAAAsBAAAPAAAAZHJzL2Rvd25yZXYueG1sTI+9TsNAEIR7&#10;JN7htEh05JyEGGN8jiAY0VCEJPQb32Jb3I/luyQOT89SQbej+TQ7UyxHa8SRhtB5p2A6SUCQq73u&#10;XKNgt325yUCEiE6j8Y4UnCnAsry8KDDX/uTe6biJjeAQF3JU0MbY51KGuiWLYeJ7cux9+sFiZDk0&#10;Ug944nBr5CxJUmmxc/yhxZ5WLdVfm4NVsEZ8Xn+/1vVTdX67rWj1UZE3Sl1fjY8PICKN8Q+G3/pc&#10;HUrutPcHp4MwChbZPGWUjbsFj2IinSZ87BXM7rM5yLKQ/zeUPwAAAP//AwBQSwECLQAUAAYACAAA&#10;ACEAtoM4kv4AAADhAQAAEwAAAAAAAAAAAAAAAAAAAAAAW0NvbnRlbnRfVHlwZXNdLnhtbFBLAQIt&#10;ABQABgAIAAAAIQA4/SH/1gAAAJQBAAALAAAAAAAAAAAAAAAAAC8BAABfcmVscy8ucmVsc1BLAQIt&#10;ABQABgAIAAAAIQDoNhPYHQIAADwEAAAOAAAAAAAAAAAAAAAAAC4CAABkcnMvZTJvRG9jLnhtbFBL&#10;AQItABQABgAIAAAAIQCthO/t4AAAAAsBAAAPAAAAAAAAAAAAAAAAAHcEAABkcnMvZG93bnJldi54&#10;bWxQSwUGAAAAAAQABADzAAAAhAUAAAAA&#10;" strokecolor="white"/>
            </w:pict>
          </mc:Fallback>
        </mc:AlternateContent>
      </w:r>
      <w:r w:rsidR="00893CEB">
        <w:br w:type="page"/>
      </w:r>
    </w:p>
    <w:p w:rsidR="0057013D" w:rsidRDefault="007632C9">
      <w:r w:rsidRPr="007632C9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62EB2083" wp14:editId="714B301B">
            <wp:simplePos x="0" y="0"/>
            <wp:positionH relativeFrom="column">
              <wp:posOffset>-86952</wp:posOffset>
            </wp:positionH>
            <wp:positionV relativeFrom="page">
              <wp:posOffset>4659879</wp:posOffset>
            </wp:positionV>
            <wp:extent cx="1250989" cy="446694"/>
            <wp:effectExtent l="0" t="0" r="635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final eltech-servic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89" cy="446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32C9">
        <w:rPr>
          <w:noProof/>
        </w:rPr>
        <w:drawing>
          <wp:anchor distT="0" distB="0" distL="114300" distR="114300" simplePos="0" relativeHeight="251667456" behindDoc="0" locked="0" layoutInCell="1" allowOverlap="1" wp14:anchorId="0697B7E3" wp14:editId="0576229C">
            <wp:simplePos x="0" y="0"/>
            <wp:positionH relativeFrom="column">
              <wp:posOffset>1244171</wp:posOffset>
            </wp:positionH>
            <wp:positionV relativeFrom="page">
              <wp:posOffset>4746356</wp:posOffset>
            </wp:positionV>
            <wp:extent cx="313690" cy="313690"/>
            <wp:effectExtent l="0" t="0" r="0" b="0"/>
            <wp:wrapNone/>
            <wp:docPr id="19" name="Рисунок 19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АЕ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C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5F8EB" wp14:editId="1E3B1CC6">
                <wp:simplePos x="0" y="0"/>
                <wp:positionH relativeFrom="column">
                  <wp:posOffset>191135</wp:posOffset>
                </wp:positionH>
                <wp:positionV relativeFrom="paragraph">
                  <wp:posOffset>1451610</wp:posOffset>
                </wp:positionV>
                <wp:extent cx="1692910" cy="720090"/>
                <wp:effectExtent l="10160" t="13335" r="11430" b="952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91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7A1" w:rsidRPr="005937A1" w:rsidRDefault="005937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937A1" w:rsidRDefault="005937A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937A1" w:rsidRDefault="00837C9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37C9B">
                              <w:rPr>
                                <w:sz w:val="12"/>
                                <w:szCs w:val="12"/>
                              </w:rPr>
                              <w:t>Личная печать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837C9B" w:rsidRPr="00837C9B" w:rsidRDefault="00837C9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контроллёра ОТК: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5F8EB" id="Rectangle 22" o:spid="_x0000_s1030" style="position:absolute;margin-left:15.05pt;margin-top:114.3pt;width:133.3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2pKAIAAE8EAAAOAAAAZHJzL2Uyb0RvYy54bWysVNuO0zAQfUfiHyy/0zRRu9Co6WrVpQhp&#10;gRULH+A4TmLhG2O3Sfl6xk5busATIg+WnRmfnDlnJuvbUStyEOClNRXNZ3NKhOG2kaar6Ncvu1dv&#10;KPGBmYYpa0RFj8LT283LF+vBlaKwvVWNAIIgxpeDq2gfgiuzzPNeaOZn1gmDwdaCZgGP0GUNsAHR&#10;tcqK+fwmGyw0DiwX3uPb+ylINwm/bQUPn9rWi0BURZFbSCuktY5rtlmzsgPmeslPNNg/sNBMGvzo&#10;BeqeBUb2IP+A0pKD9bYNM251ZttWcpFqwGry+W/VPPXMiVQLiuPdRSb//2D5x8MjENlUFI0yTKNF&#10;n1E0ZjolSFFEfQbnS0x7co8QK/TuwfJvnhi77TFN3AHYoResQVZ5zM+eXYgHj1dJPXywDcKzfbBJ&#10;qrEFHQFRBDImR44XR8QYCMeX+c2qWOVoHMfYazR8lSzLWHm+7cCHd8JqEjcVBSSf0NnhwYfIhpXn&#10;lMTeKtnspFLpAF29VUAODLtjl55UABZ5naYMGSq6WhbLhPws5q8h5un5G4SWAdtcSY06X5JYGWV7&#10;a5rUhIFJNe2RsjInHaN0kwVhrMdk1OJsSm2bIwoLdupqnELc9BZ+UDJgR1fUf98zEJSo9wbNWeWL&#10;RRyBdFgsUU1K4DpSX0eY4QhV0UDJtN2GaWz2DmTX45fypIaxd2hoK5PW0eyJ1Yk+dm2y4DRhcSyu&#10;zynr139g8xMAAP//AwBQSwMEFAAGAAgAAAAhAC8uVs3fAAAACgEAAA8AAABkcnMvZG93bnJldi54&#10;bWxMj8FOwzAQRO9I/IO1SNyoXReFNsSpEKhIHNv0ws1JliQQr6PYaQNfz3Iqx9U8zbzNtrPrxQnH&#10;0HkysFwoEEiVrztqDByL3d0aRIiWatt7QgPfGGCbX19lNq39mfZ4OsRGcAmF1BpoYxxSKUPVorNh&#10;4Qckzj786Gzkc2xkPdozl7teaqUS6WxHvNDaAZ9brL4OkzNQdvpof/bFq3Kb3Sq+zcXn9P5izO3N&#10;/PQIIuIcLzD86bM65OxU+onqIHoDK7Vk0oDW6wQEA3qTPIAoObnXCmSeyf8v5L8AAAD//wMAUEsB&#10;Ai0AFAAGAAgAAAAhALaDOJL+AAAA4QEAABMAAAAAAAAAAAAAAAAAAAAAAFtDb250ZW50X1R5cGVz&#10;XS54bWxQSwECLQAUAAYACAAAACEAOP0h/9YAAACUAQAACwAAAAAAAAAAAAAAAAAvAQAAX3JlbHMv&#10;LnJlbHNQSwECLQAUAAYACAAAACEAQbj9qSgCAABPBAAADgAAAAAAAAAAAAAAAAAuAgAAZHJzL2Uy&#10;b0RvYy54bWxQSwECLQAUAAYACAAAACEALy5Wzd8AAAAKAQAADwAAAAAAAAAAAAAAAACCBAAAZHJz&#10;L2Rvd25yZXYueG1sUEsFBgAAAAAEAAQA8wAAAI4FAAAAAA==&#10;">
                <v:textbox>
                  <w:txbxContent>
                    <w:p w:rsidR="005937A1" w:rsidRPr="005937A1" w:rsidRDefault="005937A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937A1" w:rsidRDefault="005937A1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5937A1" w:rsidRDefault="00837C9B">
                      <w:pPr>
                        <w:rPr>
                          <w:sz w:val="12"/>
                          <w:szCs w:val="12"/>
                        </w:rPr>
                      </w:pPr>
                      <w:r w:rsidRPr="00837C9B">
                        <w:rPr>
                          <w:sz w:val="12"/>
                          <w:szCs w:val="12"/>
                        </w:rPr>
                        <w:t>Личная печать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:rsidR="00837C9B" w:rsidRPr="00837C9B" w:rsidRDefault="00837C9B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контроллёра ОТК:</w:t>
                      </w:r>
                    </w:p>
                  </w:txbxContent>
                </v:textbox>
              </v:rect>
            </w:pict>
          </mc:Fallback>
        </mc:AlternateContent>
      </w:r>
      <w:r w:rsidR="00AD7C1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BA3C1" wp14:editId="0B561C6D">
                <wp:simplePos x="0" y="0"/>
                <wp:positionH relativeFrom="page">
                  <wp:posOffset>342900</wp:posOffset>
                </wp:positionH>
                <wp:positionV relativeFrom="page">
                  <wp:posOffset>271780</wp:posOffset>
                </wp:positionV>
                <wp:extent cx="3275330" cy="4894580"/>
                <wp:effectExtent l="0" t="0" r="1270" b="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330" cy="489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275" w:rsidRPr="002C3B93" w:rsidRDefault="00EF5275" w:rsidP="00EF5275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b/>
                                <w:sz w:val="12"/>
                                <w:szCs w:val="12"/>
                              </w:rPr>
                              <w:t>15. Свидетельство о приёмке и упаковке</w:t>
                            </w:r>
                          </w:p>
                          <w:p w:rsidR="00EF5275" w:rsidRPr="002C3B93" w:rsidRDefault="00EF5275" w:rsidP="00EF5275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F5275" w:rsidRDefault="00EF5275" w:rsidP="00EF5275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F5275" w:rsidRDefault="00EF5275" w:rsidP="00EF5275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E59A1" w:rsidRPr="00E422E3" w:rsidRDefault="00EF5275" w:rsidP="0013102B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b/>
                                <w:i/>
                                <w:sz w:val="34"/>
                                <w:szCs w:val="36"/>
                                <w:u w:val="single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Оповещател</w:t>
                            </w:r>
                            <w:r w:rsidRPr="00366C91">
                              <w:rPr>
                                <w:sz w:val="12"/>
                                <w:szCs w:val="12"/>
                                <w:u w:val="single"/>
                              </w:rPr>
                              <w:t xml:space="preserve">ь </w:t>
                            </w:r>
                            <w:r w:rsidR="00366C91" w:rsidRPr="00366C91">
                              <w:rPr>
                                <w:sz w:val="12"/>
                                <w:szCs w:val="12"/>
                                <w:u w:val="single"/>
                              </w:rPr>
                              <w:t xml:space="preserve">  </w:t>
                            </w:r>
                            <w:r w:rsidRPr="00366C91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ВП-О-</w:t>
                            </w:r>
                            <w:proofErr w:type="gramStart"/>
                            <w:r w:rsidR="004F25AC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С</w:t>
                            </w:r>
                            <w:r w:rsidR="00F30B86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З</w:t>
                            </w:r>
                            <w:r w:rsidR="00366C91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заводской</w:t>
                            </w:r>
                            <w:proofErr w:type="gramEnd"/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номер</w:t>
                            </w:r>
                            <w:r w:rsidR="00366C91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655FD8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 xml:space="preserve"> 0</w:t>
                            </w:r>
                            <w:r w:rsidR="00E422E3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309</w:t>
                            </w:r>
                          </w:p>
                          <w:p w:rsidR="00EF5275" w:rsidRPr="002C3B93" w:rsidRDefault="00EF5275" w:rsidP="00EF5275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F5275" w:rsidRDefault="00EF5275" w:rsidP="00EF5275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F5275" w:rsidRDefault="00EF5275" w:rsidP="00EF5275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F5275" w:rsidRPr="002C3B93" w:rsidRDefault="00EF5275" w:rsidP="00EF5275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соотв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етствует техническим условиям</w:t>
                            </w:r>
                            <w:r w:rsidR="00D74967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40F6E" w:rsidRPr="00240F6E">
                              <w:rPr>
                                <w:sz w:val="12"/>
                                <w:szCs w:val="12"/>
                              </w:rPr>
                              <w:t>ТУ 26.30.50-016-0131524356-2022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>, признан годным для эксплуатации.</w:t>
                            </w:r>
                          </w:p>
                          <w:p w:rsidR="00EF5275" w:rsidRPr="002C3B93" w:rsidRDefault="00EF5275" w:rsidP="00EF5275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F5275" w:rsidRDefault="00EF5275" w:rsidP="00EF5275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F5275" w:rsidRDefault="00EF5275" w:rsidP="00EF5275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F5275" w:rsidRPr="002C3B93" w:rsidRDefault="00EF5275" w:rsidP="00EF5275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Дата выпуска</w:t>
                            </w:r>
                            <w:r w:rsidRPr="001C026E">
                              <w:rPr>
                                <w:b/>
                                <w:i/>
                                <w:sz w:val="12"/>
                                <w:szCs w:val="12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9851A9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СЕНТЯБРЬ</w:t>
                            </w:r>
                            <w:r w:rsidR="0013102B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5634B3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20</w:t>
                            </w:r>
                            <w:r w:rsidR="007C203B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2</w:t>
                            </w:r>
                            <w:r w:rsidR="009851A9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2</w:t>
                            </w:r>
                            <w:proofErr w:type="gramEnd"/>
                            <w:r w:rsidR="00D74967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г</w:t>
                            </w:r>
                          </w:p>
                          <w:p w:rsidR="00EF5275" w:rsidRPr="002C3B93" w:rsidRDefault="00EF5275" w:rsidP="00EF5275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F5275" w:rsidRDefault="00EF5275" w:rsidP="00EF5275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F5275" w:rsidRDefault="00EF5275" w:rsidP="00EF527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37C9B" w:rsidRDefault="00837C9B" w:rsidP="00EF527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37C9B" w:rsidRDefault="00837C9B" w:rsidP="00EF527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37C9B" w:rsidRDefault="00837C9B" w:rsidP="00EF527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37C9B" w:rsidRDefault="00837C9B" w:rsidP="00EF527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37C9B" w:rsidRDefault="00837C9B" w:rsidP="00EF527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937A1" w:rsidRDefault="005937A1" w:rsidP="00EF5275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937A1" w:rsidRDefault="005937A1" w:rsidP="00EF5275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937A1" w:rsidRDefault="005937A1" w:rsidP="00EF5275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F5275" w:rsidRPr="002C3B93" w:rsidRDefault="00D74967" w:rsidP="00EF5275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D74967">
                              <w:rPr>
                                <w:sz w:val="12"/>
                                <w:szCs w:val="12"/>
                              </w:rPr>
                              <w:t xml:space="preserve">упакован </w:t>
                            </w:r>
                            <w:proofErr w:type="gramStart"/>
                            <w:r w:rsidRPr="00D74967">
                              <w:rPr>
                                <w:sz w:val="12"/>
                                <w:szCs w:val="12"/>
                              </w:rPr>
                              <w:t>на  ИП</w:t>
                            </w:r>
                            <w:proofErr w:type="gramEnd"/>
                            <w:r w:rsidRPr="00D74967">
                              <w:rPr>
                                <w:sz w:val="12"/>
                                <w:szCs w:val="12"/>
                              </w:rPr>
                              <w:t xml:space="preserve"> Раченков А.В.,  644076, г. Омск, ул. 75-й Гвардейской бригады, д. 1В согласно требованиям, предусмотренным </w:t>
                            </w:r>
                            <w:r w:rsidR="00300550" w:rsidRPr="00300550">
                              <w:rPr>
                                <w:sz w:val="12"/>
                                <w:szCs w:val="12"/>
                              </w:rPr>
                              <w:t>ТУ 26.30.50-016-0131524356-2022</w:t>
                            </w:r>
                            <w:r w:rsidRPr="00D74967">
                              <w:rPr>
                                <w:sz w:val="12"/>
                                <w:szCs w:val="12"/>
                              </w:rPr>
                              <w:t xml:space="preserve">.  </w:t>
                            </w:r>
                          </w:p>
                          <w:p w:rsidR="00EF5275" w:rsidRDefault="00EF5275" w:rsidP="00EF5275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F5275" w:rsidRDefault="00EF5275" w:rsidP="00EF5275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Дата упаковки </w:t>
                            </w:r>
                            <w:r w:rsidR="009E3B1C" w:rsidRPr="009E3B1C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0</w:t>
                            </w:r>
                            <w:r w:rsidR="00F63635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2</w:t>
                            </w:r>
                            <w:r w:rsidR="00F7242B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  <w:r w:rsidR="009851A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09</w:t>
                            </w:r>
                            <w:bookmarkStart w:id="0" w:name="_GoBack"/>
                            <w:bookmarkEnd w:id="0"/>
                            <w:r w:rsidRPr="005634B3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.20</w:t>
                            </w:r>
                            <w:r w:rsidR="007C203B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2</w:t>
                            </w:r>
                            <w:r w:rsidR="009E5905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2</w:t>
                            </w:r>
                            <w:r w:rsidR="00D7496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г</w:t>
                            </w:r>
                          </w:p>
                          <w:p w:rsidR="007632C9" w:rsidRDefault="007632C9" w:rsidP="00EF5275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632C9" w:rsidRDefault="007632C9" w:rsidP="00EF5275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632C9" w:rsidRDefault="007632C9" w:rsidP="00EF5275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632C9" w:rsidRDefault="007632C9" w:rsidP="00EF5275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632C9" w:rsidRDefault="007632C9" w:rsidP="00EF5275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632C9" w:rsidRPr="007632C9" w:rsidRDefault="007632C9" w:rsidP="00EF5275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7632C9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Дополнительную информацию смотри на сайте</w:t>
                            </w:r>
                            <w:r w:rsidRPr="007632C9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632C9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7632C9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7632C9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7632C9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7632C9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7632C9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7632C9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7632C9" w:rsidRPr="007632C9" w:rsidRDefault="007632C9" w:rsidP="00EF5275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632C9" w:rsidRDefault="007632C9" w:rsidP="007632C9">
                            <w:pPr>
                              <w:pStyle w:val="10"/>
                              <w:tabs>
                                <w:tab w:val="left" w:pos="5529"/>
                              </w:tabs>
                              <w:spacing w:line="240" w:lineRule="auto"/>
                              <w:ind w:firstLine="154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7632C9" w:rsidRDefault="007632C9" w:rsidP="007632C9">
                            <w:pPr>
                              <w:pStyle w:val="10"/>
                              <w:tabs>
                                <w:tab w:val="left" w:pos="5529"/>
                              </w:tabs>
                              <w:spacing w:line="240" w:lineRule="auto"/>
                              <w:ind w:firstLine="154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7632C9" w:rsidRDefault="007632C9" w:rsidP="007632C9">
                            <w:pPr>
                              <w:pStyle w:val="10"/>
                              <w:tabs>
                                <w:tab w:val="left" w:pos="5529"/>
                              </w:tabs>
                              <w:spacing w:line="240" w:lineRule="auto"/>
                              <w:ind w:firstLine="154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7632C9" w:rsidRDefault="007632C9" w:rsidP="007632C9">
                            <w:pPr>
                              <w:pStyle w:val="10"/>
                              <w:tabs>
                                <w:tab w:val="left" w:pos="5529"/>
                              </w:tabs>
                              <w:spacing w:line="240" w:lineRule="auto"/>
                              <w:ind w:firstLine="154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7632C9" w:rsidRPr="007632C9" w:rsidRDefault="007632C9" w:rsidP="007632C9">
                            <w:pPr>
                              <w:pStyle w:val="10"/>
                              <w:tabs>
                                <w:tab w:val="left" w:pos="5529"/>
                              </w:tabs>
                              <w:spacing w:line="240" w:lineRule="auto"/>
                              <w:ind w:firstLine="1540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7632C9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Единая служба техподдержки</w:t>
                            </w:r>
                            <w:r w:rsidRPr="007632C9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8 (8452) 74 00 40</w:t>
                            </w:r>
                          </w:p>
                          <w:p w:rsidR="007632C9" w:rsidRDefault="007632C9" w:rsidP="007632C9">
                            <w:pPr>
                              <w:pStyle w:val="10"/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632C9" w:rsidRDefault="007632C9" w:rsidP="007632C9">
                            <w:pPr>
                              <w:pStyle w:val="10"/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632C9" w:rsidRPr="007632C9" w:rsidRDefault="007632C9" w:rsidP="007632C9">
                            <w:pPr>
                              <w:pStyle w:val="10"/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632C9" w:rsidRDefault="007632C9" w:rsidP="007632C9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7632C9" w:rsidRDefault="007632C9" w:rsidP="007632C9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7632C9" w:rsidRDefault="007632C9" w:rsidP="007632C9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7632C9" w:rsidRPr="007632C9" w:rsidRDefault="007632C9" w:rsidP="007632C9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632C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7632C9" w:rsidRPr="007632C9" w:rsidRDefault="007632C9" w:rsidP="007632C9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632C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7632C9" w:rsidRPr="007632C9" w:rsidRDefault="007632C9" w:rsidP="007632C9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632C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75-ой Гвардейской бригады, 1 «В»</w:t>
                            </w:r>
                          </w:p>
                          <w:p w:rsidR="007632C9" w:rsidRPr="007632C9" w:rsidRDefault="007632C9" w:rsidP="007632C9">
                            <w:pPr>
                              <w:pStyle w:val="1"/>
                              <w:spacing w:line="240" w:lineRule="auto"/>
                              <w:ind w:firstLine="142"/>
                              <w:jc w:val="right"/>
                              <w:rPr>
                                <w:sz w:val="11"/>
                                <w:szCs w:val="11"/>
                              </w:rPr>
                            </w:pPr>
                            <w:r w:rsidRPr="007632C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соответствуют требованиям ТР ЕАЭС 043/2017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BA3C1" id="Rectangle 15" o:spid="_x0000_s1031" style="position:absolute;margin-left:27pt;margin-top:21.4pt;width:257.9pt;height:385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SM8sQIAAKkFAAAOAAAAZHJzL2Uyb0RvYy54bWysVF1vmzAUfZ+0/2D5nfIRSACVVG0I06Ru&#10;q9btBzhggjWwme2EdNP++65NSJv0ZdrmB+vavr4+597je31z6Fq0p1IxwTPsX3kYUV6KivFthr9+&#10;KZwYI6UJr0grOM3wE1X4Zvn2zfXQpzQQjWgrKhEE4Sod+gw3Wvep66qyoR1RV6KnHA5rITuiYSm3&#10;biXJANG71g08b+4OQla9FCVVCnbz8RAvbfy6pqX+VNeKatRmGLBpO0s7b8zsLq9JupWkb1h5hEH+&#10;AkVHGIdHT6FyognaSfYqVMdKKZSo9VUpOlfUNSup5QBsfO+CzWNDemq5QHJUf0qT+n9hy4/7B4lY&#10;leEFRpx0UKLPkDTCty1FfmTyM/QqBbfH/kEahqq/F+U3hbhYNeBGb6UUQ0NJBah84++eXTALBVfR&#10;ZvggKghPdlrYVB1q2ZmAkAR0sBV5OlWEHjQqYXMWLKLZDApXwlkYJ2EU25q5JJ2u91Lpd1R0yBgZ&#10;loDehif7e6UNHJJOLuY1LgrWtrbsLT/bAMdxBx6Hq+bMwLBV/Jl4yTpex6ETBvO1E3p57twWq9CZ&#10;F/4iymf5apX7v8y7fpg2rKooN89MivLDP6vYUdujFk6aUqJllQlnICm53axaifYEFF3YYZMOJ89u&#10;7jkMmwTgckHJD0LvLkicYh4vnLAIIydZeLHj+cldMvfCJMyLc0r3jNN/p4SGDCdRENkqvQB9wc2z&#10;4zU3knZMQ89oWZfh+OREUqPBNa9saTVh7Wi/SIWB/5wKKPdUaKtYI9JR7PqwOdgvcZL/RlRPIGEp&#10;QGAgRuh3YDRC/sBogN6RYfV9RyTFqH3P4RuYRjMZcjI2k0F4CVczrDEazZUeG9Kul2zbQGTfpoaL&#10;W/gqNbMiNt9oRHH8YNAPLJdj7zIN5+Xaej132OVvAAAA//8DAFBLAwQUAAYACAAAACEAMhDKkuEA&#10;AAAJAQAADwAAAGRycy9kb3ducmV2LnhtbEyPTU/DMAyG70j8h8hI3Fi6sVVtqTtNfGgcx4a07Za1&#10;oa1InKrJ1sKvx5zgZuu1Xj9PvhytERfd+9YRwnQSgdBUuqqlGuF993KXgPBBUaWMI43wpT0si+ur&#10;XGWVG+hNX7ahFlxCPlMITQhdJqUvG22Vn7hOE2cfrrcq8NrXsurVwOXWyFkUxdKqlvhDozr92Ojy&#10;c3u2COukWx1e3fdQm+fjer/Zp0+7NCDe3oyrBxBBj+HvGH7xGR0KZjq5M1VeGITFnFUCwnzGBpwv&#10;4pSHE0IyvY9BFrn8b1D8AAAA//8DAFBLAQItABQABgAIAAAAIQC2gziS/gAAAOEBAAATAAAAAAAA&#10;AAAAAAAAAAAAAABbQ29udGVudF9UeXBlc10ueG1sUEsBAi0AFAAGAAgAAAAhADj9If/WAAAAlAEA&#10;AAsAAAAAAAAAAAAAAAAALwEAAF9yZWxzLy5yZWxzUEsBAi0AFAAGAAgAAAAhALd5IzyxAgAAqQUA&#10;AA4AAAAAAAAAAAAAAAAALgIAAGRycy9lMm9Eb2MueG1sUEsBAi0AFAAGAAgAAAAhADIQypLhAAAA&#10;CQEAAA8AAAAAAAAAAAAAAAAACwUAAGRycy9kb3ducmV2LnhtbFBLBQYAAAAABAAEAPMAAAAZBgAA&#10;AAA=&#10;" filled="f" stroked="f">
                <v:textbox inset="0,0,0,0">
                  <w:txbxContent>
                    <w:p w:rsidR="00EF5275" w:rsidRPr="002C3B93" w:rsidRDefault="00EF5275" w:rsidP="00EF5275">
                      <w:pPr>
                        <w:pStyle w:val="1"/>
                        <w:spacing w:line="240" w:lineRule="auto"/>
                        <w:ind w:firstLine="142"/>
                        <w:jc w:val="both"/>
                        <w:rPr>
                          <w:b/>
                          <w:sz w:val="12"/>
                          <w:szCs w:val="12"/>
                        </w:rPr>
                      </w:pPr>
                      <w:r w:rsidRPr="002C3B93">
                        <w:rPr>
                          <w:b/>
                          <w:sz w:val="12"/>
                          <w:szCs w:val="12"/>
                        </w:rPr>
                        <w:t>15. Свидетельство о приёмке и упаковке</w:t>
                      </w:r>
                    </w:p>
                    <w:p w:rsidR="00EF5275" w:rsidRPr="002C3B93" w:rsidRDefault="00EF5275" w:rsidP="00EF5275">
                      <w:pPr>
                        <w:pStyle w:val="1"/>
                        <w:spacing w:line="240" w:lineRule="auto"/>
                        <w:ind w:firstLine="142"/>
                        <w:jc w:val="both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EF5275" w:rsidRDefault="00EF5275" w:rsidP="00EF5275">
                      <w:pPr>
                        <w:pStyle w:val="1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EF5275" w:rsidRDefault="00EF5275" w:rsidP="00EF5275">
                      <w:pPr>
                        <w:pStyle w:val="1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DE59A1" w:rsidRPr="00E422E3" w:rsidRDefault="00EF5275" w:rsidP="0013102B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b/>
                          <w:i/>
                          <w:sz w:val="34"/>
                          <w:szCs w:val="36"/>
                          <w:u w:val="single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Оповещател</w:t>
                      </w:r>
                      <w:r w:rsidRPr="00366C91">
                        <w:rPr>
                          <w:sz w:val="12"/>
                          <w:szCs w:val="12"/>
                          <w:u w:val="single"/>
                        </w:rPr>
                        <w:t xml:space="preserve">ь </w:t>
                      </w:r>
                      <w:r w:rsidR="00366C91" w:rsidRPr="00366C91">
                        <w:rPr>
                          <w:sz w:val="12"/>
                          <w:szCs w:val="12"/>
                          <w:u w:val="single"/>
                        </w:rPr>
                        <w:t xml:space="preserve">  </w:t>
                      </w:r>
                      <w:r w:rsidRPr="00366C91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>ВП-О-</w:t>
                      </w:r>
                      <w:proofErr w:type="gramStart"/>
                      <w:r w:rsidR="004F25AC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>С</w:t>
                      </w:r>
                      <w:r w:rsidR="00F30B86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>З</w:t>
                      </w:r>
                      <w:r w:rsidR="00366C91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2C3B93">
                        <w:rPr>
                          <w:sz w:val="12"/>
                          <w:szCs w:val="12"/>
                        </w:rPr>
                        <w:t xml:space="preserve"> заводской</w:t>
                      </w:r>
                      <w:proofErr w:type="gramEnd"/>
                      <w:r w:rsidRPr="002C3B93">
                        <w:rPr>
                          <w:sz w:val="12"/>
                          <w:szCs w:val="12"/>
                        </w:rPr>
                        <w:t xml:space="preserve"> номер</w:t>
                      </w:r>
                      <w:r w:rsidR="00366C91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655FD8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 xml:space="preserve"> 0</w:t>
                      </w:r>
                      <w:r w:rsidR="00E422E3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>309</w:t>
                      </w:r>
                    </w:p>
                    <w:p w:rsidR="00EF5275" w:rsidRPr="002C3B93" w:rsidRDefault="00EF5275" w:rsidP="00EF5275">
                      <w:pPr>
                        <w:pStyle w:val="1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EF5275" w:rsidRDefault="00EF5275" w:rsidP="00EF5275">
                      <w:pPr>
                        <w:pStyle w:val="1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EF5275" w:rsidRDefault="00EF5275" w:rsidP="00EF5275">
                      <w:pPr>
                        <w:pStyle w:val="1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EF5275" w:rsidRPr="002C3B93" w:rsidRDefault="00EF5275" w:rsidP="00EF5275">
                      <w:pPr>
                        <w:pStyle w:val="1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соотв</w:t>
                      </w:r>
                      <w:r>
                        <w:rPr>
                          <w:sz w:val="12"/>
                          <w:szCs w:val="12"/>
                        </w:rPr>
                        <w:t>етствует техническим условиям</w:t>
                      </w:r>
                      <w:r w:rsidR="00D74967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240F6E" w:rsidRPr="00240F6E">
                        <w:rPr>
                          <w:sz w:val="12"/>
                          <w:szCs w:val="12"/>
                        </w:rPr>
                        <w:t>ТУ 26.30.50-016-0131524356-2022</w:t>
                      </w:r>
                      <w:r w:rsidRPr="002C3B93">
                        <w:rPr>
                          <w:sz w:val="12"/>
                          <w:szCs w:val="12"/>
                        </w:rPr>
                        <w:t>, признан годным для эксплуатации.</w:t>
                      </w:r>
                    </w:p>
                    <w:p w:rsidR="00EF5275" w:rsidRPr="002C3B93" w:rsidRDefault="00EF5275" w:rsidP="00EF5275">
                      <w:pPr>
                        <w:pStyle w:val="1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EF5275" w:rsidRDefault="00EF5275" w:rsidP="00EF5275">
                      <w:pPr>
                        <w:pStyle w:val="1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EF5275" w:rsidRDefault="00EF5275" w:rsidP="00EF5275">
                      <w:pPr>
                        <w:pStyle w:val="1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EF5275" w:rsidRPr="002C3B93" w:rsidRDefault="00EF5275" w:rsidP="00EF5275">
                      <w:pPr>
                        <w:pStyle w:val="1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Дата выпуска</w:t>
                      </w:r>
                      <w:r w:rsidRPr="001C026E">
                        <w:rPr>
                          <w:b/>
                          <w:i/>
                          <w:sz w:val="12"/>
                          <w:szCs w:val="12"/>
                          <w:u w:val="single"/>
                        </w:rPr>
                        <w:t xml:space="preserve"> </w:t>
                      </w:r>
                      <w:proofErr w:type="gramStart"/>
                      <w:r w:rsidR="009851A9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СЕНТЯБРЬ</w:t>
                      </w:r>
                      <w:r w:rsidR="0013102B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5634B3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20</w:t>
                      </w:r>
                      <w:r w:rsidR="007C203B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2</w:t>
                      </w:r>
                      <w:r w:rsidR="009851A9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2</w:t>
                      </w:r>
                      <w:proofErr w:type="gramEnd"/>
                      <w:r w:rsidR="00D74967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г</w:t>
                      </w:r>
                    </w:p>
                    <w:p w:rsidR="00EF5275" w:rsidRPr="002C3B93" w:rsidRDefault="00EF5275" w:rsidP="00EF5275">
                      <w:pPr>
                        <w:pStyle w:val="1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EF5275" w:rsidRDefault="00EF5275" w:rsidP="00EF5275">
                      <w:pPr>
                        <w:pStyle w:val="1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EF5275" w:rsidRDefault="00EF5275" w:rsidP="00EF5275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837C9B" w:rsidRDefault="00837C9B" w:rsidP="00EF5275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837C9B" w:rsidRDefault="00837C9B" w:rsidP="00EF5275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837C9B" w:rsidRDefault="00837C9B" w:rsidP="00EF5275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837C9B" w:rsidRDefault="00837C9B" w:rsidP="00EF5275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837C9B" w:rsidRDefault="00837C9B" w:rsidP="00EF5275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5937A1" w:rsidRDefault="005937A1" w:rsidP="00EF5275">
                      <w:pPr>
                        <w:pStyle w:val="1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5937A1" w:rsidRDefault="005937A1" w:rsidP="00EF5275">
                      <w:pPr>
                        <w:pStyle w:val="1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5937A1" w:rsidRDefault="005937A1" w:rsidP="00EF5275">
                      <w:pPr>
                        <w:pStyle w:val="1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EF5275" w:rsidRPr="002C3B93" w:rsidRDefault="00D74967" w:rsidP="00EF5275">
                      <w:pPr>
                        <w:pStyle w:val="1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D74967">
                        <w:rPr>
                          <w:sz w:val="12"/>
                          <w:szCs w:val="12"/>
                        </w:rPr>
                        <w:t xml:space="preserve">упакован </w:t>
                      </w:r>
                      <w:proofErr w:type="gramStart"/>
                      <w:r w:rsidRPr="00D74967">
                        <w:rPr>
                          <w:sz w:val="12"/>
                          <w:szCs w:val="12"/>
                        </w:rPr>
                        <w:t>на  ИП</w:t>
                      </w:r>
                      <w:proofErr w:type="gramEnd"/>
                      <w:r w:rsidRPr="00D74967">
                        <w:rPr>
                          <w:sz w:val="12"/>
                          <w:szCs w:val="12"/>
                        </w:rPr>
                        <w:t xml:space="preserve"> Раченков А.В.,  644076, г. Омск, ул. 75-й Гвардейской бригады, д. 1В согласно требованиям, предусмотренным </w:t>
                      </w:r>
                      <w:r w:rsidR="00300550" w:rsidRPr="00300550">
                        <w:rPr>
                          <w:sz w:val="12"/>
                          <w:szCs w:val="12"/>
                        </w:rPr>
                        <w:t>ТУ 26.30.50-016-0131524356-2022</w:t>
                      </w:r>
                      <w:r w:rsidRPr="00D74967">
                        <w:rPr>
                          <w:sz w:val="12"/>
                          <w:szCs w:val="12"/>
                        </w:rPr>
                        <w:t xml:space="preserve">.  </w:t>
                      </w:r>
                    </w:p>
                    <w:p w:rsidR="00EF5275" w:rsidRDefault="00EF5275" w:rsidP="00EF5275">
                      <w:pPr>
                        <w:pStyle w:val="1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EF5275" w:rsidRDefault="00EF5275" w:rsidP="00EF5275">
                      <w:pPr>
                        <w:pStyle w:val="1"/>
                        <w:spacing w:line="240" w:lineRule="auto"/>
                        <w:ind w:firstLine="142"/>
                        <w:jc w:val="both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 xml:space="preserve">Дата упаковки </w:t>
                      </w:r>
                      <w:r w:rsidR="009E3B1C" w:rsidRPr="009E3B1C">
                        <w:rPr>
                          <w:b/>
                          <w:i/>
                          <w:sz w:val="16"/>
                          <w:szCs w:val="16"/>
                        </w:rPr>
                        <w:t>0</w:t>
                      </w:r>
                      <w:r w:rsidR="00F63635">
                        <w:rPr>
                          <w:b/>
                          <w:i/>
                          <w:sz w:val="16"/>
                          <w:szCs w:val="16"/>
                        </w:rPr>
                        <w:t>2</w:t>
                      </w:r>
                      <w:r w:rsidR="00F7242B">
                        <w:rPr>
                          <w:b/>
                          <w:i/>
                          <w:sz w:val="16"/>
                          <w:szCs w:val="16"/>
                        </w:rPr>
                        <w:t>.</w:t>
                      </w:r>
                      <w:r w:rsidR="009851A9">
                        <w:rPr>
                          <w:b/>
                          <w:i/>
                          <w:sz w:val="16"/>
                          <w:szCs w:val="16"/>
                        </w:rPr>
                        <w:t>09</w:t>
                      </w:r>
                      <w:bookmarkStart w:id="1" w:name="_GoBack"/>
                      <w:bookmarkEnd w:id="1"/>
                      <w:r w:rsidRPr="005634B3">
                        <w:rPr>
                          <w:b/>
                          <w:i/>
                          <w:sz w:val="16"/>
                          <w:szCs w:val="16"/>
                        </w:rPr>
                        <w:t>.20</w:t>
                      </w:r>
                      <w:r w:rsidR="007C203B">
                        <w:rPr>
                          <w:b/>
                          <w:i/>
                          <w:sz w:val="16"/>
                          <w:szCs w:val="16"/>
                        </w:rPr>
                        <w:t>2</w:t>
                      </w:r>
                      <w:r w:rsidR="009E5905">
                        <w:rPr>
                          <w:b/>
                          <w:i/>
                          <w:sz w:val="16"/>
                          <w:szCs w:val="16"/>
                        </w:rPr>
                        <w:t>2</w:t>
                      </w:r>
                      <w:r w:rsidR="00D74967">
                        <w:rPr>
                          <w:b/>
                          <w:i/>
                          <w:sz w:val="16"/>
                          <w:szCs w:val="16"/>
                        </w:rPr>
                        <w:t>г</w:t>
                      </w:r>
                    </w:p>
                    <w:p w:rsidR="007632C9" w:rsidRDefault="007632C9" w:rsidP="00EF5275">
                      <w:pPr>
                        <w:pStyle w:val="1"/>
                        <w:spacing w:line="240" w:lineRule="auto"/>
                        <w:ind w:firstLine="142"/>
                        <w:jc w:val="both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7632C9" w:rsidRDefault="007632C9" w:rsidP="00EF5275">
                      <w:pPr>
                        <w:pStyle w:val="1"/>
                        <w:spacing w:line="240" w:lineRule="auto"/>
                        <w:ind w:firstLine="142"/>
                        <w:jc w:val="both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7632C9" w:rsidRDefault="007632C9" w:rsidP="00EF5275">
                      <w:pPr>
                        <w:pStyle w:val="1"/>
                        <w:spacing w:line="240" w:lineRule="auto"/>
                        <w:ind w:firstLine="142"/>
                        <w:jc w:val="both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7632C9" w:rsidRDefault="007632C9" w:rsidP="00EF5275">
                      <w:pPr>
                        <w:pStyle w:val="1"/>
                        <w:spacing w:line="240" w:lineRule="auto"/>
                        <w:ind w:firstLine="142"/>
                        <w:jc w:val="both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7632C9" w:rsidRDefault="007632C9" w:rsidP="00EF5275">
                      <w:pPr>
                        <w:pStyle w:val="1"/>
                        <w:spacing w:line="240" w:lineRule="auto"/>
                        <w:ind w:firstLine="142"/>
                        <w:jc w:val="both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7632C9" w:rsidRPr="007632C9" w:rsidRDefault="007632C9" w:rsidP="00EF5275">
                      <w:pPr>
                        <w:pStyle w:val="1"/>
                        <w:spacing w:line="240" w:lineRule="auto"/>
                        <w:ind w:firstLine="142"/>
                        <w:jc w:val="both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7632C9">
                        <w:rPr>
                          <w:rFonts w:ascii="Arial Narrow" w:hAnsi="Arial Narrow"/>
                          <w:sz w:val="12"/>
                          <w:szCs w:val="12"/>
                        </w:rPr>
                        <w:t>Дополнительную информацию смотри на сайте</w:t>
                      </w:r>
                      <w:r w:rsidRPr="007632C9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7632C9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7632C9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7632C9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7632C9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7632C9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7632C9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7632C9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7632C9" w:rsidRPr="007632C9" w:rsidRDefault="007632C9" w:rsidP="00EF5275">
                      <w:pPr>
                        <w:pStyle w:val="1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7632C9" w:rsidRDefault="007632C9" w:rsidP="007632C9">
                      <w:pPr>
                        <w:pStyle w:val="10"/>
                        <w:tabs>
                          <w:tab w:val="left" w:pos="5529"/>
                        </w:tabs>
                        <w:spacing w:line="240" w:lineRule="auto"/>
                        <w:ind w:firstLine="154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7632C9" w:rsidRDefault="007632C9" w:rsidP="007632C9">
                      <w:pPr>
                        <w:pStyle w:val="10"/>
                        <w:tabs>
                          <w:tab w:val="left" w:pos="5529"/>
                        </w:tabs>
                        <w:spacing w:line="240" w:lineRule="auto"/>
                        <w:ind w:firstLine="154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7632C9" w:rsidRDefault="007632C9" w:rsidP="007632C9">
                      <w:pPr>
                        <w:pStyle w:val="10"/>
                        <w:tabs>
                          <w:tab w:val="left" w:pos="5529"/>
                        </w:tabs>
                        <w:spacing w:line="240" w:lineRule="auto"/>
                        <w:ind w:firstLine="154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7632C9" w:rsidRDefault="007632C9" w:rsidP="007632C9">
                      <w:pPr>
                        <w:pStyle w:val="10"/>
                        <w:tabs>
                          <w:tab w:val="left" w:pos="5529"/>
                        </w:tabs>
                        <w:spacing w:line="240" w:lineRule="auto"/>
                        <w:ind w:firstLine="154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7632C9" w:rsidRPr="007632C9" w:rsidRDefault="007632C9" w:rsidP="007632C9">
                      <w:pPr>
                        <w:pStyle w:val="10"/>
                        <w:tabs>
                          <w:tab w:val="left" w:pos="5529"/>
                        </w:tabs>
                        <w:spacing w:line="240" w:lineRule="auto"/>
                        <w:ind w:firstLine="1540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7632C9">
                        <w:rPr>
                          <w:rFonts w:ascii="Arial Narrow" w:hAnsi="Arial Narrow"/>
                          <w:sz w:val="12"/>
                          <w:szCs w:val="12"/>
                        </w:rPr>
                        <w:t>Единая служба техподдержки</w:t>
                      </w:r>
                      <w:r w:rsidRPr="007632C9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8 (8452) 74 00 40</w:t>
                      </w:r>
                    </w:p>
                    <w:p w:rsidR="007632C9" w:rsidRDefault="007632C9" w:rsidP="007632C9">
                      <w:pPr>
                        <w:pStyle w:val="10"/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7632C9" w:rsidRDefault="007632C9" w:rsidP="007632C9">
                      <w:pPr>
                        <w:pStyle w:val="10"/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7632C9" w:rsidRPr="007632C9" w:rsidRDefault="007632C9" w:rsidP="007632C9">
                      <w:pPr>
                        <w:pStyle w:val="10"/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7632C9" w:rsidRDefault="007632C9" w:rsidP="007632C9">
                      <w:pPr>
                        <w:tabs>
                          <w:tab w:val="num" w:pos="142"/>
                          <w:tab w:val="num" w:pos="284"/>
                        </w:tabs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7632C9" w:rsidRDefault="007632C9" w:rsidP="007632C9">
                      <w:pPr>
                        <w:tabs>
                          <w:tab w:val="num" w:pos="142"/>
                          <w:tab w:val="num" w:pos="284"/>
                        </w:tabs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7632C9" w:rsidRDefault="007632C9" w:rsidP="007632C9">
                      <w:pPr>
                        <w:tabs>
                          <w:tab w:val="num" w:pos="142"/>
                          <w:tab w:val="num" w:pos="284"/>
                        </w:tabs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7632C9" w:rsidRPr="007632C9" w:rsidRDefault="007632C9" w:rsidP="007632C9">
                      <w:pPr>
                        <w:tabs>
                          <w:tab w:val="num" w:pos="142"/>
                          <w:tab w:val="num" w:pos="284"/>
                        </w:tabs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632C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7632C9" w:rsidRPr="007632C9" w:rsidRDefault="007632C9" w:rsidP="007632C9">
                      <w:pPr>
                        <w:tabs>
                          <w:tab w:val="num" w:pos="142"/>
                          <w:tab w:val="num" w:pos="284"/>
                        </w:tabs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632C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7632C9" w:rsidRPr="007632C9" w:rsidRDefault="007632C9" w:rsidP="007632C9">
                      <w:pPr>
                        <w:tabs>
                          <w:tab w:val="num" w:pos="142"/>
                          <w:tab w:val="num" w:pos="284"/>
                        </w:tabs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632C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75-ой Гвардейской бригады, 1 «В»</w:t>
                      </w:r>
                    </w:p>
                    <w:p w:rsidR="007632C9" w:rsidRPr="007632C9" w:rsidRDefault="007632C9" w:rsidP="007632C9">
                      <w:pPr>
                        <w:pStyle w:val="1"/>
                        <w:spacing w:line="240" w:lineRule="auto"/>
                        <w:ind w:firstLine="142"/>
                        <w:jc w:val="right"/>
                        <w:rPr>
                          <w:sz w:val="11"/>
                          <w:szCs w:val="11"/>
                        </w:rPr>
                      </w:pPr>
                      <w:r w:rsidRPr="007632C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соответствуют требованиям ТР ЕАЭС 043/2017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D7C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D3800" wp14:editId="21AA0688">
                <wp:simplePos x="0" y="0"/>
                <wp:positionH relativeFrom="page">
                  <wp:posOffset>3942715</wp:posOffset>
                </wp:positionH>
                <wp:positionV relativeFrom="page">
                  <wp:posOffset>5526405</wp:posOffset>
                </wp:positionV>
                <wp:extent cx="3420110" cy="4986020"/>
                <wp:effectExtent l="0" t="1905" r="0" b="317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498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990" w:rsidRPr="002C3B93" w:rsidRDefault="00E43990" w:rsidP="00E43990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650"/>
                              </w:tabs>
                              <w:ind w:firstLine="142"/>
                              <w:jc w:val="both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b/>
                                <w:sz w:val="12"/>
                                <w:szCs w:val="12"/>
                              </w:rPr>
                              <w:t>5. Устройство и принцип работы</w:t>
                            </w:r>
                          </w:p>
                          <w:p w:rsidR="00E43990" w:rsidRDefault="00E43990" w:rsidP="00E43990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Корпус оповещателей состоит из основания и прозрачной крышки.</w:t>
                            </w:r>
                          </w:p>
                          <w:p w:rsidR="00E43990" w:rsidRPr="002C3B93" w:rsidRDefault="00E43990" w:rsidP="00E43990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К основанию крепится плата управления и коммутации.</w:t>
                            </w:r>
                          </w:p>
                          <w:p w:rsidR="00E43990" w:rsidRDefault="00E43990" w:rsidP="00E43990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К крышк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е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крепятся световой и (или) звуковой модули.</w:t>
                            </w:r>
                          </w:p>
                          <w:p w:rsidR="00945B86" w:rsidRPr="002C3B93" w:rsidRDefault="00945B86" w:rsidP="00945B86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650"/>
                              </w:tabs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Оповещатели могут быть закреплены как на вертикальной, так и горизонтальной поверхности. Для крепления к опоре на основании оповещателей предусмотрены две монтажные лапки с отверстиями, расположенными на задней стенке основания с межцентровым расстоянием 114 мм.</w:t>
                            </w:r>
                          </w:p>
                          <w:p w:rsidR="00945B86" w:rsidRPr="002C3B93" w:rsidRDefault="00945B86" w:rsidP="00945B86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650"/>
                              </w:tabs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По периметру крышки выполнен паз, в который укладывается уплотнитель. Крышка крепится к основанию четырьмя винтами. Конструктивно достигается степень (код) защиты, обеспечиваемая оболочкой оповещателей, IP67/IP66 по ГОСТ 14254.</w:t>
                            </w:r>
                          </w:p>
                          <w:p w:rsidR="00945B86" w:rsidRPr="002C3B93" w:rsidRDefault="00945B86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Плата управления и коммутации заливается компаундом в основании.</w:t>
                            </w:r>
                          </w:p>
                          <w:p w:rsidR="00945B86" w:rsidRPr="002C3B93" w:rsidRDefault="00423CC3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С</w:t>
                            </w:r>
                            <w:r w:rsidR="00945B86" w:rsidRPr="002C3B93">
                              <w:rPr>
                                <w:sz w:val="12"/>
                                <w:szCs w:val="12"/>
                              </w:rPr>
                              <w:t>ветозвуково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й</w:t>
                            </w:r>
                            <w:r w:rsidR="00945B86" w:rsidRPr="002C3B93">
                              <w:rPr>
                                <w:sz w:val="12"/>
                                <w:szCs w:val="12"/>
                              </w:rPr>
                              <w:t xml:space="preserve"> модул</w:t>
                            </w:r>
                            <w:r w:rsidR="006B1EFE">
                              <w:rPr>
                                <w:sz w:val="12"/>
                                <w:szCs w:val="12"/>
                              </w:rPr>
                              <w:t>ь</w:t>
                            </w:r>
                            <w:r w:rsidR="00945B86" w:rsidRPr="002C3B93">
                              <w:rPr>
                                <w:sz w:val="12"/>
                                <w:szCs w:val="12"/>
                              </w:rPr>
                              <w:t xml:space="preserve"> залива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е</w:t>
                            </w:r>
                            <w:r w:rsidR="00945B86" w:rsidRPr="002C3B93">
                              <w:rPr>
                                <w:sz w:val="12"/>
                                <w:szCs w:val="12"/>
                              </w:rPr>
                              <w:t>тся компаундом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в крышке</w:t>
                            </w:r>
                            <w:r w:rsidR="00945B86" w:rsidRPr="002C3B93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945B86" w:rsidRPr="002C3B93" w:rsidRDefault="00945B86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На основании выполнен цилиндрический отлив с внутренней резьбой </w:t>
                            </w:r>
                            <w:r w:rsidRPr="002C3B93">
                              <w:rPr>
                                <w:sz w:val="12"/>
                                <w:szCs w:val="12"/>
                                <w:lang w:val="en-US"/>
                              </w:rPr>
                              <w:t>G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>1/2 для установки штуцера кабельного ввода</w:t>
                            </w:r>
                            <w:r w:rsidR="007E2070">
                              <w:rPr>
                                <w:sz w:val="12"/>
                                <w:szCs w:val="12"/>
                              </w:rPr>
                              <w:t xml:space="preserve"> (чертёж кабельного ввода приведён в приложении 1)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r w:rsidR="007E2070">
                              <w:rPr>
                                <w:sz w:val="12"/>
                                <w:szCs w:val="12"/>
                              </w:rPr>
                              <w:t xml:space="preserve"> Последовательность сборки вводного узла показана </w:t>
                            </w:r>
                            <w:r w:rsidR="005F453F">
                              <w:rPr>
                                <w:sz w:val="12"/>
                                <w:szCs w:val="12"/>
                              </w:rPr>
                              <w:t>в приложении 2.</w:t>
                            </w:r>
                          </w:p>
                          <w:p w:rsidR="00945B86" w:rsidRPr="002C3B93" w:rsidRDefault="00945B86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Подключение кабелей питания осуществляется к плате управления и коммутации посредством самозажимных искробезопасных разъёмов (см. рис. 1). Контакты разъёмов продублированы и маркированы знаками «</w:t>
                            </w:r>
                            <w:proofErr w:type="spellStart"/>
                            <w:r w:rsidRPr="00E43990">
                              <w:rPr>
                                <w:i/>
                                <w:sz w:val="12"/>
                                <w:szCs w:val="12"/>
                              </w:rPr>
                              <w:t>i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>а</w:t>
                            </w:r>
                            <w:proofErr w:type="spellEnd"/>
                            <w:r w:rsidRPr="002C3B93">
                              <w:rPr>
                                <w:sz w:val="12"/>
                                <w:szCs w:val="12"/>
                              </w:rPr>
                              <w:t>+», «</w:t>
                            </w:r>
                            <w:proofErr w:type="spellStart"/>
                            <w:r w:rsidRPr="00E43990">
                              <w:rPr>
                                <w:i/>
                                <w:sz w:val="12"/>
                                <w:szCs w:val="12"/>
                              </w:rPr>
                              <w:t>i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>а</w:t>
                            </w:r>
                            <w:proofErr w:type="spellEnd"/>
                            <w:r w:rsidRPr="002C3B93">
                              <w:rPr>
                                <w:sz w:val="12"/>
                                <w:szCs w:val="12"/>
                              </w:rPr>
                              <w:t>–».</w:t>
                            </w:r>
                          </w:p>
                          <w:p w:rsidR="00945B86" w:rsidRDefault="00945B86" w:rsidP="00945B86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45B86" w:rsidRPr="002C3B93" w:rsidRDefault="00945B86" w:rsidP="00945B86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Рисунок 1 – Схема расположения контактов подключения цепи питания и штыревых контактов выбора режимов работы</w:t>
                            </w:r>
                          </w:p>
                          <w:p w:rsidR="00945B86" w:rsidRDefault="00AD7C11" w:rsidP="00945B8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noProof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2A168D78" wp14:editId="3E3DFBED">
                                  <wp:extent cx="1440815" cy="1236345"/>
                                  <wp:effectExtent l="19050" t="19050" r="6985" b="1905"/>
                                  <wp:docPr id="15" name="Рисунок 15" descr="ВП-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ВП-О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815" cy="1236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3309" w:rsidRDefault="00033309" w:rsidP="00945B8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45B86" w:rsidRPr="002C3B93" w:rsidRDefault="00945B86" w:rsidP="00945B86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Выбор тона сирены осуществляется путём замыкания группы штыревых контактов </w:t>
                            </w:r>
                            <w:r w:rsidRPr="002C3B93">
                              <w:rPr>
                                <w:sz w:val="12"/>
                                <w:szCs w:val="12"/>
                                <w:lang w:val="en-US"/>
                              </w:rPr>
                              <w:t>S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>1, которая состоит из 6 контактов (</w:t>
                            </w:r>
                            <w:proofErr w:type="gramStart"/>
                            <w:r w:rsidRPr="002C3B93">
                              <w:rPr>
                                <w:sz w:val="12"/>
                                <w:szCs w:val="12"/>
                              </w:rPr>
                              <w:t>см .</w:t>
                            </w:r>
                            <w:proofErr w:type="gramEnd"/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рис. 1):</w:t>
                            </w:r>
                          </w:p>
                          <w:p w:rsidR="00945B86" w:rsidRPr="002C3B93" w:rsidRDefault="00945B86" w:rsidP="00945B86">
                            <w:pPr>
                              <w:pStyle w:val="1"/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- Для выбора тона №1 замкнуть контакты 1 и 2;</w:t>
                            </w:r>
                          </w:p>
                          <w:p w:rsidR="00945B86" w:rsidRDefault="00945B86" w:rsidP="003F305F">
                            <w:pPr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- Для выбора тона №2 замкнуть контакты 2 и 3;</w:t>
                            </w:r>
                          </w:p>
                          <w:p w:rsidR="00945B86" w:rsidRDefault="00945B86" w:rsidP="00945B86">
                            <w:pPr>
                              <w:pStyle w:val="1"/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- Для выбора тона №3 замкнуть контакты 4 и 5;</w:t>
                            </w:r>
                          </w:p>
                          <w:p w:rsidR="009640A4" w:rsidRDefault="009640A4" w:rsidP="009640A4">
                            <w:pPr>
                              <w:pStyle w:val="1"/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- Для выбора тона №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замкнуть контакты 5 и 6.</w:t>
                            </w:r>
                          </w:p>
                          <w:p w:rsidR="009640A4" w:rsidRDefault="009640A4" w:rsidP="009640A4">
                            <w:pPr>
                              <w:pStyle w:val="1"/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Включение/отключения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све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тового сигнала (для оповещателя ВП-О-СЗ)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осуществляется путём замыкания группы штыревых контактов </w:t>
                            </w:r>
                            <w:r w:rsidRPr="002C3B93">
                              <w:rPr>
                                <w:sz w:val="12"/>
                                <w:szCs w:val="12"/>
                                <w:lang w:val="en-US"/>
                              </w:rPr>
                              <w:t>S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>2, которая состоит из 2 контактов (см. рис. 1):</w:t>
                            </w:r>
                          </w:p>
                          <w:p w:rsidR="00033309" w:rsidRPr="002C3B93" w:rsidRDefault="00033309" w:rsidP="00033309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- контакты замкнуты – режим мигания;</w:t>
                            </w:r>
                          </w:p>
                          <w:p w:rsidR="00033309" w:rsidRPr="002C3B93" w:rsidRDefault="00033309" w:rsidP="00033309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- контакты разомкнуты –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>свечени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е отсутствует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033309" w:rsidRPr="002C3B93" w:rsidRDefault="00033309" w:rsidP="00033309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Все режимы выбираются до установки оповещателей на объект при отключенном напряжении питания.</w:t>
                            </w:r>
                          </w:p>
                          <w:p w:rsidR="00033309" w:rsidRPr="002C3B93" w:rsidRDefault="00033309" w:rsidP="00033309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Первоначальная проверка работоспособности после распаковки также должна осуществляется вне потенциально-опасной зоны. </w:t>
                            </w:r>
                          </w:p>
                          <w:p w:rsidR="00033309" w:rsidRPr="002C3B93" w:rsidRDefault="00033309" w:rsidP="0003330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650"/>
                              </w:tabs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Питание оповещателей осуществляется постоянным напряжением с соблюдением полярности.</w:t>
                            </w:r>
                          </w:p>
                          <w:p w:rsidR="00033309" w:rsidRPr="002C3B93" w:rsidRDefault="00033309" w:rsidP="0003330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650"/>
                              </w:tabs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Оповещатели имеют встроенную защиту:</w:t>
                            </w:r>
                          </w:p>
                          <w:p w:rsidR="00033309" w:rsidRPr="002C3B93" w:rsidRDefault="00033309" w:rsidP="0003330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650"/>
                              </w:tabs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- от переполюсовки;</w:t>
                            </w:r>
                          </w:p>
                          <w:p w:rsidR="00033309" w:rsidRPr="002C3B93" w:rsidRDefault="00033309" w:rsidP="0003330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650"/>
                              </w:tabs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- от перегрузки по напряжению;</w:t>
                            </w:r>
                          </w:p>
                          <w:p w:rsidR="00033309" w:rsidRPr="002C3B93" w:rsidRDefault="00033309" w:rsidP="0003330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650"/>
                              </w:tabs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- от перегрузки по току.</w:t>
                            </w:r>
                          </w:p>
                          <w:p w:rsidR="00945B86" w:rsidRPr="00945B86" w:rsidRDefault="00945B86" w:rsidP="009640A4">
                            <w:pPr>
                              <w:pStyle w:val="1"/>
                              <w:spacing w:line="240" w:lineRule="auto"/>
                              <w:ind w:firstLine="142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945B86">
                              <w:rPr>
                                <w:b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D3800" id="Rectangle 18" o:spid="_x0000_s1032" style="position:absolute;margin-left:310.45pt;margin-top:435.15pt;width:269.3pt;height:392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u/rwIAAKkFAAAOAAAAZHJzL2Uyb0RvYy54bWysVF1v2yAUfZ+0/4B4d/1RJ7WtOlUbx9Ok&#10;bqvW7QcQG8doGDwgcbpp/30XHCdN+zJt4wFd4HI599zDvb7ZdxztqNJMihyHFwFGVFSyZmKT469f&#10;Si/BSBsiasKloDl+ohrfLN6+uR76jEaylbymCkEQobOhz3FrTJ/5vq5a2hF9IXsq4LCRqiMGlmrj&#10;14oMEL3jfhQEc3+Qqu6VrKjWsFuMh3jh4jcNrcynptHUIJ5jwGbcrNy8trO/uCbZRpG+ZdUBBvkL&#10;FB1hAh49hiqIIWir2KtQHauU1LIxF5XsfNk0rKIuB8gmDF5k89iSnrpcgBzdH2nS/y9s9XH3oBCr&#10;czzHSJAOSvQZSCNiwykKE8vP0OsM3B77B2Uz1P29rL5pJOSyBTd6q5QcWkpqQBVaf//sgl1ouIrW&#10;wwdZQ3iyNdJRtW9UZwMCCWjvKvJ0rAjdG1TB5mUMtIRQuArO4jSZB5GrmU+y6XqvtHlHZYeskWMF&#10;6F14srvXxsIh2eRiXxOyZJy7snNxtgGO4w48DlftmYXhqvgzDdJVskpiL47mKy8OisK7LZexNy/D&#10;q1lxWSyXRfjLvhvGWcvqmgr7zKSoMP6zih20PWrhqCktOattOAtJq816yRXaEVB06YYjHU5Obv45&#10;DEcC5PIipTCKg7so9cp5cuXFZTzz0qsg8YIwvUvnQZzGRXme0j0T9N9TQkOO01k0c1V6BvpFboEb&#10;r3MjWccM9AzOuhwnRyeSWQ2uRO1Kawjjo/2MCgv/RAWUeyq0U6wV6Sh2s1/vD18CglkBr2X9BBJW&#10;EgQGYoR+B0Yr1Q+MBugdOdbft0RRjPh7Ad/ANprJUJOxngwiKriaY4PRaC7N2JC2vWKbFiKHjhoh&#10;b+GrNMyJ+ITi8MGgH7hcDr3LNpzna+d16rCL3wAAAP//AwBQSwMEFAAGAAgAAAAhAJ9GPvTjAAAA&#10;DQEAAA8AAABkcnMvZG93bnJldi54bWxMj8tOwzAQRfdI/IM1SOyo3SKHJMSpKh4qy9IiFXZuPCQR&#10;8TiK3Sbw9bgr2M1oju6cWywn27ETDr51pGA+E8CQKmdaqhW87Z5vUmA+aDK6c4QKvtHDsry8KHRu&#10;3EiveNqGmsUQ8rlW0ITQ55z7qkGr/cz1SPH26QarQ1yHmptBjzHcdnwhRMKtbil+aHSPDw1WX9uj&#10;VbBO+9X7i/sZ6+7pY73f7LPHXRaUur6aVvfAAk7hD4azflSHMjod3JGMZ52CZCGyiCpI78QtsDMx&#10;l5kEdohTIqUEXhb8f4vyFwAA//8DAFBLAQItABQABgAIAAAAIQC2gziS/gAAAOEBAAATAAAAAAAA&#10;AAAAAAAAAAAAAABbQ29udGVudF9UeXBlc10ueG1sUEsBAi0AFAAGAAgAAAAhADj9If/WAAAAlAEA&#10;AAsAAAAAAAAAAAAAAAAALwEAAF9yZWxzLy5yZWxzUEsBAi0AFAAGAAgAAAAhAINOG7+vAgAAqQUA&#10;AA4AAAAAAAAAAAAAAAAALgIAAGRycy9lMm9Eb2MueG1sUEsBAi0AFAAGAAgAAAAhAJ9GPvTjAAAA&#10;DQEAAA8AAAAAAAAAAAAAAAAACQUAAGRycy9kb3ducmV2LnhtbFBLBQYAAAAABAAEAPMAAAAZBgAA&#10;AAA=&#10;" filled="f" stroked="f">
                <v:textbox inset="0,0,0,0">
                  <w:txbxContent>
                    <w:p w:rsidR="00E43990" w:rsidRPr="002C3B93" w:rsidRDefault="00E43990" w:rsidP="00E43990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650"/>
                        </w:tabs>
                        <w:ind w:firstLine="142"/>
                        <w:jc w:val="both"/>
                        <w:rPr>
                          <w:b/>
                          <w:sz w:val="12"/>
                          <w:szCs w:val="12"/>
                        </w:rPr>
                      </w:pPr>
                      <w:r w:rsidRPr="002C3B93">
                        <w:rPr>
                          <w:b/>
                          <w:sz w:val="12"/>
                          <w:szCs w:val="12"/>
                        </w:rPr>
                        <w:t>5. Устройство и принцип работы</w:t>
                      </w:r>
                    </w:p>
                    <w:p w:rsidR="00E43990" w:rsidRDefault="00E43990" w:rsidP="00E43990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Корпус оповещателей состоит из основания и прозрачной крышки.</w:t>
                      </w:r>
                    </w:p>
                    <w:p w:rsidR="00E43990" w:rsidRPr="002C3B93" w:rsidRDefault="00E43990" w:rsidP="00E43990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К основанию крепится плата управления и коммутации.</w:t>
                      </w:r>
                    </w:p>
                    <w:p w:rsidR="00E43990" w:rsidRDefault="00E43990" w:rsidP="00E43990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К крышк</w:t>
                      </w:r>
                      <w:r>
                        <w:rPr>
                          <w:sz w:val="12"/>
                          <w:szCs w:val="12"/>
                        </w:rPr>
                        <w:t>е</w:t>
                      </w:r>
                      <w:r w:rsidRPr="002C3B93">
                        <w:rPr>
                          <w:sz w:val="12"/>
                          <w:szCs w:val="12"/>
                        </w:rPr>
                        <w:t xml:space="preserve"> крепятся световой и (или) звуковой модули.</w:t>
                      </w:r>
                    </w:p>
                    <w:p w:rsidR="00945B86" w:rsidRPr="002C3B93" w:rsidRDefault="00945B86" w:rsidP="00945B86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650"/>
                        </w:tabs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Оповещатели могут быть закреплены как на вертикальной, так и горизонтальной поверхности. Для крепления к опоре на основании оповещателей предусмотрены две монтажные лапки с отверстиями, расположенными на задней стенке основания с межцентровым расстоян</w:t>
                      </w:r>
                      <w:r w:rsidRPr="002C3B93">
                        <w:rPr>
                          <w:sz w:val="12"/>
                          <w:szCs w:val="12"/>
                        </w:rPr>
                        <w:t>и</w:t>
                      </w:r>
                      <w:r w:rsidRPr="002C3B93">
                        <w:rPr>
                          <w:sz w:val="12"/>
                          <w:szCs w:val="12"/>
                        </w:rPr>
                        <w:t>ем 114 мм.</w:t>
                      </w:r>
                    </w:p>
                    <w:p w:rsidR="00945B86" w:rsidRPr="002C3B93" w:rsidRDefault="00945B86" w:rsidP="00945B86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650"/>
                        </w:tabs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По периметру крышки выполнен паз, в который укладывается уплотнитель. Крышка крепится к о</w:t>
                      </w:r>
                      <w:r w:rsidRPr="002C3B93">
                        <w:rPr>
                          <w:sz w:val="12"/>
                          <w:szCs w:val="12"/>
                        </w:rPr>
                        <w:t>с</w:t>
                      </w:r>
                      <w:r w:rsidRPr="002C3B93">
                        <w:rPr>
                          <w:sz w:val="12"/>
                          <w:szCs w:val="12"/>
                        </w:rPr>
                        <w:t>нованию четырьмя винтами. Конструктивно достигается степень (код) защиты, обеспечиваемая оболо</w:t>
                      </w:r>
                      <w:r w:rsidRPr="002C3B93">
                        <w:rPr>
                          <w:sz w:val="12"/>
                          <w:szCs w:val="12"/>
                        </w:rPr>
                        <w:t>ч</w:t>
                      </w:r>
                      <w:r w:rsidRPr="002C3B93">
                        <w:rPr>
                          <w:sz w:val="12"/>
                          <w:szCs w:val="12"/>
                        </w:rPr>
                        <w:t>кой оповещателей, IP67/IP66 по ГОСТ 14254.</w:t>
                      </w:r>
                    </w:p>
                    <w:p w:rsidR="00945B86" w:rsidRPr="002C3B93" w:rsidRDefault="00945B86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Плата управления и коммутации заливается компаундом в основании.</w:t>
                      </w:r>
                    </w:p>
                    <w:p w:rsidR="00945B86" w:rsidRPr="002C3B93" w:rsidRDefault="00423CC3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С</w:t>
                      </w:r>
                      <w:r w:rsidR="00945B86" w:rsidRPr="002C3B93">
                        <w:rPr>
                          <w:sz w:val="12"/>
                          <w:szCs w:val="12"/>
                        </w:rPr>
                        <w:t>ветозвуково</w:t>
                      </w:r>
                      <w:r>
                        <w:rPr>
                          <w:sz w:val="12"/>
                          <w:szCs w:val="12"/>
                        </w:rPr>
                        <w:t>й</w:t>
                      </w:r>
                      <w:r w:rsidR="00945B86" w:rsidRPr="002C3B93">
                        <w:rPr>
                          <w:sz w:val="12"/>
                          <w:szCs w:val="12"/>
                        </w:rPr>
                        <w:t xml:space="preserve"> модул</w:t>
                      </w:r>
                      <w:r w:rsidR="006B1EFE">
                        <w:rPr>
                          <w:sz w:val="12"/>
                          <w:szCs w:val="12"/>
                        </w:rPr>
                        <w:t>ь</w:t>
                      </w:r>
                      <w:r w:rsidR="00945B86" w:rsidRPr="002C3B93">
                        <w:rPr>
                          <w:sz w:val="12"/>
                          <w:szCs w:val="12"/>
                        </w:rPr>
                        <w:t xml:space="preserve"> залива</w:t>
                      </w:r>
                      <w:r>
                        <w:rPr>
                          <w:sz w:val="12"/>
                          <w:szCs w:val="12"/>
                        </w:rPr>
                        <w:t>е</w:t>
                      </w:r>
                      <w:r w:rsidR="00945B86" w:rsidRPr="002C3B93">
                        <w:rPr>
                          <w:sz w:val="12"/>
                          <w:szCs w:val="12"/>
                        </w:rPr>
                        <w:t>тся компаундом</w:t>
                      </w:r>
                      <w:r>
                        <w:rPr>
                          <w:sz w:val="12"/>
                          <w:szCs w:val="12"/>
                        </w:rPr>
                        <w:t xml:space="preserve"> в крышке</w:t>
                      </w:r>
                      <w:r w:rsidR="00945B86" w:rsidRPr="002C3B93">
                        <w:rPr>
                          <w:sz w:val="12"/>
                          <w:szCs w:val="12"/>
                        </w:rPr>
                        <w:t>.</w:t>
                      </w:r>
                    </w:p>
                    <w:p w:rsidR="00945B86" w:rsidRPr="002C3B93" w:rsidRDefault="00945B86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 xml:space="preserve">На основании выполнен цилиндрический отлив с внутренней резьбой </w:t>
                      </w:r>
                      <w:r w:rsidRPr="002C3B93">
                        <w:rPr>
                          <w:sz w:val="12"/>
                          <w:szCs w:val="12"/>
                          <w:lang w:val="en-US"/>
                        </w:rPr>
                        <w:t>G</w:t>
                      </w:r>
                      <w:r w:rsidRPr="002C3B93">
                        <w:rPr>
                          <w:sz w:val="12"/>
                          <w:szCs w:val="12"/>
                        </w:rPr>
                        <w:t>1/2 для установки штуцера кабельного ввода</w:t>
                      </w:r>
                      <w:r w:rsidR="007E2070">
                        <w:rPr>
                          <w:sz w:val="12"/>
                          <w:szCs w:val="12"/>
                        </w:rPr>
                        <w:t xml:space="preserve"> (чертёж кабельного ввода приведён в приложении 1)</w:t>
                      </w:r>
                      <w:r w:rsidRPr="002C3B93">
                        <w:rPr>
                          <w:sz w:val="12"/>
                          <w:szCs w:val="12"/>
                        </w:rPr>
                        <w:t>.</w:t>
                      </w:r>
                      <w:r w:rsidR="007E2070">
                        <w:rPr>
                          <w:sz w:val="12"/>
                          <w:szCs w:val="12"/>
                        </w:rPr>
                        <w:t xml:space="preserve"> Последовательность сборки вводного узла показана </w:t>
                      </w:r>
                      <w:r w:rsidR="005F453F">
                        <w:rPr>
                          <w:sz w:val="12"/>
                          <w:szCs w:val="12"/>
                        </w:rPr>
                        <w:t>в приложении 2.</w:t>
                      </w:r>
                    </w:p>
                    <w:p w:rsidR="00945B86" w:rsidRPr="002C3B93" w:rsidRDefault="00945B86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Подключение кабелей питания осуществляется к плате управления и коммутации посредством сам</w:t>
                      </w:r>
                      <w:r w:rsidRPr="002C3B93">
                        <w:rPr>
                          <w:sz w:val="12"/>
                          <w:szCs w:val="12"/>
                        </w:rPr>
                        <w:t>о</w:t>
                      </w:r>
                      <w:r w:rsidRPr="002C3B93">
                        <w:rPr>
                          <w:sz w:val="12"/>
                          <w:szCs w:val="12"/>
                        </w:rPr>
                        <w:t>зажимных искробезопасных разъёмов (см. рис. 1). Контакты разъёмов продублированы и маркир</w:t>
                      </w:r>
                      <w:r w:rsidRPr="002C3B93">
                        <w:rPr>
                          <w:sz w:val="12"/>
                          <w:szCs w:val="12"/>
                        </w:rPr>
                        <w:t>о</w:t>
                      </w:r>
                      <w:r w:rsidRPr="002C3B93">
                        <w:rPr>
                          <w:sz w:val="12"/>
                          <w:szCs w:val="12"/>
                        </w:rPr>
                        <w:t>ваны знаками «</w:t>
                      </w:r>
                      <w:proofErr w:type="spellStart"/>
                      <w:r w:rsidRPr="00E43990">
                        <w:rPr>
                          <w:i/>
                          <w:sz w:val="12"/>
                          <w:szCs w:val="12"/>
                        </w:rPr>
                        <w:t>i</w:t>
                      </w:r>
                      <w:r w:rsidRPr="002C3B93">
                        <w:rPr>
                          <w:sz w:val="12"/>
                          <w:szCs w:val="12"/>
                        </w:rPr>
                        <w:t>а</w:t>
                      </w:r>
                      <w:proofErr w:type="spellEnd"/>
                      <w:r w:rsidRPr="002C3B93">
                        <w:rPr>
                          <w:sz w:val="12"/>
                          <w:szCs w:val="12"/>
                        </w:rPr>
                        <w:t>+», «</w:t>
                      </w:r>
                      <w:proofErr w:type="spellStart"/>
                      <w:r w:rsidRPr="00E43990">
                        <w:rPr>
                          <w:i/>
                          <w:sz w:val="12"/>
                          <w:szCs w:val="12"/>
                        </w:rPr>
                        <w:t>i</w:t>
                      </w:r>
                      <w:r w:rsidRPr="002C3B93">
                        <w:rPr>
                          <w:sz w:val="12"/>
                          <w:szCs w:val="12"/>
                        </w:rPr>
                        <w:t>а</w:t>
                      </w:r>
                      <w:proofErr w:type="spellEnd"/>
                      <w:r w:rsidRPr="002C3B93">
                        <w:rPr>
                          <w:sz w:val="12"/>
                          <w:szCs w:val="12"/>
                        </w:rPr>
                        <w:t>–».</w:t>
                      </w:r>
                    </w:p>
                    <w:p w:rsidR="00945B86" w:rsidRDefault="00945B86" w:rsidP="00945B86">
                      <w:pPr>
                        <w:pStyle w:val="Normal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945B86" w:rsidRPr="002C3B93" w:rsidRDefault="00945B86" w:rsidP="00945B86">
                      <w:pPr>
                        <w:pStyle w:val="Normal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Рисунок 1 – Схема расположения контактов подключения цепи питания и штыревых контактов в</w:t>
                      </w:r>
                      <w:r w:rsidRPr="002C3B93">
                        <w:rPr>
                          <w:sz w:val="12"/>
                          <w:szCs w:val="12"/>
                        </w:rPr>
                        <w:t>ы</w:t>
                      </w:r>
                      <w:r w:rsidRPr="002C3B93">
                        <w:rPr>
                          <w:sz w:val="12"/>
                          <w:szCs w:val="12"/>
                        </w:rPr>
                        <w:t>бора режимов работы</w:t>
                      </w:r>
                    </w:p>
                    <w:p w:rsidR="00945B86" w:rsidRDefault="00AD7C11" w:rsidP="00945B8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noProof/>
                          <w:sz w:val="12"/>
                          <w:szCs w:val="12"/>
                        </w:rPr>
                        <w:drawing>
                          <wp:inline distT="0" distB="0" distL="0" distR="0" wp14:anchorId="2A168D78" wp14:editId="3E3DFBED">
                            <wp:extent cx="1440815" cy="1236345"/>
                            <wp:effectExtent l="19050" t="19050" r="6985" b="1905"/>
                            <wp:docPr id="15" name="Рисунок 15" descr="ВП-О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ВП-О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0815" cy="1236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3309" w:rsidRDefault="00033309" w:rsidP="00945B8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45B86" w:rsidRPr="002C3B93" w:rsidRDefault="00945B86" w:rsidP="00945B86">
                      <w:pPr>
                        <w:pStyle w:val="Normal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 xml:space="preserve">Выбор тона сирены осуществляется путём замыкания группы штыревых контактов </w:t>
                      </w:r>
                      <w:r w:rsidRPr="002C3B93">
                        <w:rPr>
                          <w:sz w:val="12"/>
                          <w:szCs w:val="12"/>
                          <w:lang w:val="en-US"/>
                        </w:rPr>
                        <w:t>S</w:t>
                      </w:r>
                      <w:r w:rsidRPr="002C3B93">
                        <w:rPr>
                          <w:sz w:val="12"/>
                          <w:szCs w:val="12"/>
                        </w:rPr>
                        <w:t>1, которая с</w:t>
                      </w:r>
                      <w:r w:rsidRPr="002C3B93">
                        <w:rPr>
                          <w:sz w:val="12"/>
                          <w:szCs w:val="12"/>
                        </w:rPr>
                        <w:t>о</w:t>
                      </w:r>
                      <w:r w:rsidRPr="002C3B93">
                        <w:rPr>
                          <w:sz w:val="12"/>
                          <w:szCs w:val="12"/>
                        </w:rPr>
                        <w:t>стоит из 6 контактов (</w:t>
                      </w:r>
                      <w:proofErr w:type="gramStart"/>
                      <w:r w:rsidRPr="002C3B93">
                        <w:rPr>
                          <w:sz w:val="12"/>
                          <w:szCs w:val="12"/>
                        </w:rPr>
                        <w:t>см .</w:t>
                      </w:r>
                      <w:proofErr w:type="gramEnd"/>
                      <w:r w:rsidRPr="002C3B93">
                        <w:rPr>
                          <w:sz w:val="12"/>
                          <w:szCs w:val="12"/>
                        </w:rPr>
                        <w:t xml:space="preserve"> рис. 1):</w:t>
                      </w:r>
                    </w:p>
                    <w:p w:rsidR="00945B86" w:rsidRPr="002C3B93" w:rsidRDefault="00945B86" w:rsidP="00945B86">
                      <w:pPr>
                        <w:pStyle w:val="Normal"/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- Для выбора тона №1 замкнуть контакты 1 и 2;</w:t>
                      </w:r>
                    </w:p>
                    <w:p w:rsidR="00945B86" w:rsidRDefault="00945B86" w:rsidP="003F305F">
                      <w:pPr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- Для выбора тона №2 замкнуть контакты 2 и 3;</w:t>
                      </w:r>
                    </w:p>
                    <w:p w:rsidR="00945B86" w:rsidRDefault="00945B86" w:rsidP="00945B86">
                      <w:pPr>
                        <w:pStyle w:val="Normal"/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- Для выбора тона №3 замкнуть контакты 4 и 5;</w:t>
                      </w:r>
                    </w:p>
                    <w:p w:rsidR="009640A4" w:rsidRDefault="009640A4" w:rsidP="009640A4">
                      <w:pPr>
                        <w:pStyle w:val="Normal"/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- Для выбора тона №</w:t>
                      </w:r>
                      <w:r>
                        <w:rPr>
                          <w:sz w:val="12"/>
                          <w:szCs w:val="12"/>
                        </w:rPr>
                        <w:t>4</w:t>
                      </w:r>
                      <w:r w:rsidRPr="002C3B93">
                        <w:rPr>
                          <w:sz w:val="12"/>
                          <w:szCs w:val="12"/>
                        </w:rPr>
                        <w:t xml:space="preserve"> замкнуть контакты 5 и 6.</w:t>
                      </w:r>
                    </w:p>
                    <w:p w:rsidR="009640A4" w:rsidRDefault="009640A4" w:rsidP="009640A4">
                      <w:pPr>
                        <w:pStyle w:val="Normal"/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Включение/отключения</w:t>
                      </w:r>
                      <w:r w:rsidRPr="002C3B93">
                        <w:rPr>
                          <w:sz w:val="12"/>
                          <w:szCs w:val="12"/>
                        </w:rPr>
                        <w:t xml:space="preserve"> све</w:t>
                      </w:r>
                      <w:r>
                        <w:rPr>
                          <w:sz w:val="12"/>
                          <w:szCs w:val="12"/>
                        </w:rPr>
                        <w:t>тового сигнала (для оповещателя ВП-О-СЗ)</w:t>
                      </w:r>
                      <w:r w:rsidRPr="002C3B93">
                        <w:rPr>
                          <w:sz w:val="12"/>
                          <w:szCs w:val="12"/>
                        </w:rPr>
                        <w:t xml:space="preserve"> осуществляется путём зам</w:t>
                      </w:r>
                      <w:r w:rsidRPr="002C3B93">
                        <w:rPr>
                          <w:sz w:val="12"/>
                          <w:szCs w:val="12"/>
                        </w:rPr>
                        <w:t>ы</w:t>
                      </w:r>
                      <w:r w:rsidRPr="002C3B93">
                        <w:rPr>
                          <w:sz w:val="12"/>
                          <w:szCs w:val="12"/>
                        </w:rPr>
                        <w:t xml:space="preserve">кания группы штыревых контактов </w:t>
                      </w:r>
                      <w:r w:rsidRPr="002C3B93">
                        <w:rPr>
                          <w:sz w:val="12"/>
                          <w:szCs w:val="12"/>
                          <w:lang w:val="en-US"/>
                        </w:rPr>
                        <w:t>S</w:t>
                      </w:r>
                      <w:r w:rsidRPr="002C3B93">
                        <w:rPr>
                          <w:sz w:val="12"/>
                          <w:szCs w:val="12"/>
                        </w:rPr>
                        <w:t>2, которая состоит из 2 контактов (см. рис. 1):</w:t>
                      </w:r>
                    </w:p>
                    <w:p w:rsidR="00033309" w:rsidRPr="002C3B93" w:rsidRDefault="00033309" w:rsidP="00033309">
                      <w:pPr>
                        <w:pStyle w:val="Normal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- контакты замкнуты – режим мигания;</w:t>
                      </w:r>
                    </w:p>
                    <w:p w:rsidR="00033309" w:rsidRPr="002C3B93" w:rsidRDefault="00033309" w:rsidP="00033309">
                      <w:pPr>
                        <w:pStyle w:val="Normal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- контакты разомкнуты –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2C3B93">
                        <w:rPr>
                          <w:sz w:val="12"/>
                          <w:szCs w:val="12"/>
                        </w:rPr>
                        <w:t>свечени</w:t>
                      </w:r>
                      <w:r>
                        <w:rPr>
                          <w:sz w:val="12"/>
                          <w:szCs w:val="12"/>
                        </w:rPr>
                        <w:t>е отсутствует</w:t>
                      </w:r>
                      <w:r w:rsidRPr="002C3B93">
                        <w:rPr>
                          <w:sz w:val="12"/>
                          <w:szCs w:val="12"/>
                        </w:rPr>
                        <w:t>.</w:t>
                      </w:r>
                    </w:p>
                    <w:p w:rsidR="00033309" w:rsidRPr="002C3B93" w:rsidRDefault="00033309" w:rsidP="00033309">
                      <w:pPr>
                        <w:pStyle w:val="Normal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Все режимы выбираются до установки оповещателей на объект при отключенном напряжении пит</w:t>
                      </w:r>
                      <w:r w:rsidRPr="002C3B93">
                        <w:rPr>
                          <w:sz w:val="12"/>
                          <w:szCs w:val="12"/>
                        </w:rPr>
                        <w:t>а</w:t>
                      </w:r>
                      <w:r w:rsidRPr="002C3B93">
                        <w:rPr>
                          <w:sz w:val="12"/>
                          <w:szCs w:val="12"/>
                        </w:rPr>
                        <w:t>ния.</w:t>
                      </w:r>
                    </w:p>
                    <w:p w:rsidR="00033309" w:rsidRPr="002C3B93" w:rsidRDefault="00033309" w:rsidP="00033309">
                      <w:pPr>
                        <w:pStyle w:val="Normal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 xml:space="preserve">Первоначальная проверка работоспособности после распаковки также должна осуществляется вне потенциально-опасной зоны. </w:t>
                      </w:r>
                    </w:p>
                    <w:p w:rsidR="00033309" w:rsidRPr="002C3B93" w:rsidRDefault="00033309" w:rsidP="0003330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650"/>
                        </w:tabs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Питание оповещателей осуществляется постоянным напряжением с соблюдением поля</w:t>
                      </w:r>
                      <w:r w:rsidRPr="002C3B93">
                        <w:rPr>
                          <w:sz w:val="12"/>
                          <w:szCs w:val="12"/>
                        </w:rPr>
                        <w:t>р</w:t>
                      </w:r>
                      <w:r w:rsidRPr="002C3B93">
                        <w:rPr>
                          <w:sz w:val="12"/>
                          <w:szCs w:val="12"/>
                        </w:rPr>
                        <w:t>ности.</w:t>
                      </w:r>
                    </w:p>
                    <w:p w:rsidR="00033309" w:rsidRPr="002C3B93" w:rsidRDefault="00033309" w:rsidP="0003330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650"/>
                        </w:tabs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Оповещатели имеют встроенную защиту:</w:t>
                      </w:r>
                    </w:p>
                    <w:p w:rsidR="00033309" w:rsidRPr="002C3B93" w:rsidRDefault="00033309" w:rsidP="0003330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650"/>
                        </w:tabs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- от переполюсовки;</w:t>
                      </w:r>
                    </w:p>
                    <w:p w:rsidR="00033309" w:rsidRPr="002C3B93" w:rsidRDefault="00033309" w:rsidP="0003330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650"/>
                        </w:tabs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- от перегрузки по напряжению;</w:t>
                      </w:r>
                    </w:p>
                    <w:p w:rsidR="00033309" w:rsidRPr="002C3B93" w:rsidRDefault="00033309" w:rsidP="0003330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650"/>
                        </w:tabs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- от перегрузки по току.</w:t>
                      </w:r>
                    </w:p>
                    <w:p w:rsidR="00945B86" w:rsidRPr="00945B86" w:rsidRDefault="00945B86" w:rsidP="009640A4">
                      <w:pPr>
                        <w:pStyle w:val="Normal"/>
                        <w:spacing w:line="240" w:lineRule="auto"/>
                        <w:ind w:firstLine="142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945B86">
                        <w:rPr>
                          <w:b/>
                          <w:sz w:val="12"/>
                          <w:szCs w:val="12"/>
                        </w:rPr>
                        <w:t>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D7C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96188" wp14:editId="52AF6061">
                <wp:simplePos x="0" y="0"/>
                <wp:positionH relativeFrom="page">
                  <wp:posOffset>198120</wp:posOffset>
                </wp:positionH>
                <wp:positionV relativeFrom="page">
                  <wp:posOffset>5526405</wp:posOffset>
                </wp:positionV>
                <wp:extent cx="3420110" cy="4986020"/>
                <wp:effectExtent l="0" t="1905" r="1270" b="317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498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187" w:rsidRPr="002C3B93" w:rsidRDefault="00740187" w:rsidP="00740187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12.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2.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>Гарантийный</w:t>
                            </w:r>
                            <w:proofErr w:type="gramEnd"/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срок хранения 36 месяцев с момента изготовления оповещателя.</w:t>
                            </w:r>
                          </w:p>
                          <w:p w:rsidR="00715E9C" w:rsidRPr="00715E9C" w:rsidRDefault="00740187" w:rsidP="00740187">
                            <w:pPr>
                              <w:pStyle w:val="1"/>
                              <w:spacing w:line="240" w:lineRule="auto"/>
                              <w:ind w:firstLine="142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12.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3.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>Гарантийный</w:t>
                            </w:r>
                            <w:proofErr w:type="gramEnd"/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срок эксплуатации оповещателя – 24 месяца со дня ввода его в эксплуатацию, но </w:t>
                            </w:r>
                            <w:r w:rsidR="00715E9C" w:rsidRPr="002C3B93">
                              <w:rPr>
                                <w:sz w:val="12"/>
                                <w:szCs w:val="12"/>
                              </w:rPr>
                              <w:t>не более 36 месяцев с момента его изготовления.</w:t>
                            </w:r>
                          </w:p>
                          <w:p w:rsidR="00715E9C" w:rsidRPr="00715E9C" w:rsidRDefault="00715E9C" w:rsidP="00945B86">
                            <w:pPr>
                              <w:pStyle w:val="1"/>
                              <w:spacing w:line="240" w:lineRule="auto"/>
                              <w:ind w:firstLine="142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45B86" w:rsidRPr="002C3B93" w:rsidRDefault="00945B86" w:rsidP="00945B86">
                            <w:pPr>
                              <w:pStyle w:val="1"/>
                              <w:spacing w:line="240" w:lineRule="auto"/>
                              <w:ind w:firstLine="142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b/>
                                <w:sz w:val="12"/>
                                <w:szCs w:val="12"/>
                              </w:rPr>
                              <w:t>13. Сведения о рекламациях</w:t>
                            </w:r>
                          </w:p>
                          <w:p w:rsidR="00945B86" w:rsidRPr="002C3B93" w:rsidRDefault="00945B86" w:rsidP="00945B86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13.1. При обнаружении неисправностей и дефектов, возникших по вине предприятия-изготовителя, потребителем составляется акт в одностороннем порядке и оповещатель с приложением паспорта и акта возвращается на предприятие-изготовитель.</w:t>
                            </w:r>
                          </w:p>
                          <w:p w:rsidR="00945B86" w:rsidRPr="002C3B93" w:rsidRDefault="00945B86" w:rsidP="00945B86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13.2. Предприятие-изготовитель обязано в течение двух недель с момента получения акта отгрузить исправный оповещатель.</w:t>
                            </w:r>
                          </w:p>
                          <w:p w:rsidR="00945B86" w:rsidRPr="002C3B93" w:rsidRDefault="00945B86" w:rsidP="00945B86">
                            <w:pPr>
                              <w:pStyle w:val="1"/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13.3. Предприятие-изготовитель не принимает претензий:</w:t>
                            </w:r>
                          </w:p>
                          <w:p w:rsidR="00945B86" w:rsidRPr="002C3B93" w:rsidRDefault="00945B86" w:rsidP="00945B86">
                            <w:pPr>
                              <w:pStyle w:val="1"/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- если истек гарантийный срок эксплуатации;</w:t>
                            </w:r>
                          </w:p>
                          <w:p w:rsidR="00945B86" w:rsidRPr="002C3B93" w:rsidRDefault="00945B86" w:rsidP="00945B86">
                            <w:pPr>
                              <w:pStyle w:val="1"/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- при отсутствии паспорта на оповещатель;</w:t>
                            </w:r>
                          </w:p>
                          <w:p w:rsidR="00945B86" w:rsidRPr="002C3B93" w:rsidRDefault="00945B86" w:rsidP="00945B86">
                            <w:pPr>
                              <w:pStyle w:val="1"/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- в случае нарушений инструкции по эксплуатации.</w:t>
                            </w:r>
                          </w:p>
                          <w:p w:rsidR="00945B86" w:rsidRPr="002C3B93" w:rsidRDefault="00945B86" w:rsidP="00945B86">
                            <w:pPr>
                              <w:pStyle w:val="1"/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45B86" w:rsidRPr="002C3B93" w:rsidRDefault="00945B86" w:rsidP="00945B86">
                            <w:pPr>
                              <w:pStyle w:val="1"/>
                              <w:spacing w:line="240" w:lineRule="auto"/>
                              <w:ind w:firstLine="142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b/>
                                <w:sz w:val="12"/>
                                <w:szCs w:val="12"/>
                              </w:rPr>
                              <w:t>14. ТРАНСПОРТИРОВАНИЕ И ХРАНЕНИЕ</w:t>
                            </w:r>
                          </w:p>
                          <w:p w:rsidR="009F31A1" w:rsidRDefault="0070543D" w:rsidP="00945B86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14.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1.</w:t>
                            </w:r>
                            <w:r w:rsidR="009F31A1" w:rsidRPr="009F31A1">
                              <w:rPr>
                                <w:sz w:val="12"/>
                                <w:szCs w:val="12"/>
                              </w:rPr>
                              <w:t>Хранение</w:t>
                            </w:r>
                            <w:proofErr w:type="gramEnd"/>
                            <w:r w:rsidR="009F31A1" w:rsidRPr="009F31A1">
                              <w:rPr>
                                <w:sz w:val="12"/>
                                <w:szCs w:val="12"/>
                              </w:rPr>
                              <w:t xml:space="preserve"> оповещателей в потребительской таре должно соответствовать условиям 3 табл. 13 п. 10</w:t>
                            </w:r>
                            <w:r w:rsidR="009F31A1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9F31A1" w:rsidRPr="009F31A1">
                              <w:rPr>
                                <w:sz w:val="12"/>
                                <w:szCs w:val="12"/>
                              </w:rPr>
                              <w:t>ГОСТ 15150-69.</w:t>
                            </w:r>
                          </w:p>
                          <w:p w:rsidR="00945B86" w:rsidRDefault="0070543D" w:rsidP="00945B86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14.2.</w:t>
                            </w:r>
                            <w:r w:rsidR="009F31A1" w:rsidRPr="009F31A1">
                              <w:rPr>
                                <w:sz w:val="12"/>
                                <w:szCs w:val="12"/>
                              </w:rPr>
                              <w:t>В помещениях для хранения оповещателей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9F31A1" w:rsidRPr="002C3B93" w:rsidRDefault="009F31A1" w:rsidP="00945B86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14.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3.</w:t>
                            </w:r>
                            <w:r w:rsidRPr="009F31A1">
                              <w:rPr>
                                <w:sz w:val="12"/>
                                <w:szCs w:val="12"/>
                              </w:rPr>
                              <w:t>Условия</w:t>
                            </w:r>
                            <w:proofErr w:type="gramEnd"/>
                            <w:r w:rsidRPr="009F31A1">
                              <w:rPr>
                                <w:sz w:val="12"/>
                                <w:szCs w:val="12"/>
                              </w:rPr>
                              <w:t xml:space="preserve"> транспортирования оповещателей должны соответствовать условиям хранения 5 ГОСТ 15150-69.</w:t>
                            </w:r>
                          </w:p>
                          <w:p w:rsidR="00945B86" w:rsidRDefault="0070543D" w:rsidP="00945B86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14.</w:t>
                            </w:r>
                            <w:proofErr w:type="gramStart"/>
                            <w:r w:rsidR="009F31A1"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r w:rsidR="00945B86" w:rsidRPr="002C3B93">
                              <w:rPr>
                                <w:sz w:val="12"/>
                                <w:szCs w:val="12"/>
                              </w:rPr>
                              <w:t>Оповещатели</w:t>
                            </w:r>
                            <w:proofErr w:type="gramEnd"/>
                            <w:r w:rsidR="00945B86" w:rsidRPr="002C3B93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9F31A1">
                              <w:rPr>
                                <w:sz w:val="12"/>
                                <w:szCs w:val="12"/>
                              </w:rPr>
                              <w:t>допускается</w:t>
                            </w:r>
                            <w:r w:rsidR="00945B86" w:rsidRPr="002C3B93">
                              <w:rPr>
                                <w:sz w:val="12"/>
                                <w:szCs w:val="12"/>
                              </w:rPr>
                              <w:t xml:space="preserve"> транспортировать всеми видами транспорта в крытых транспортных средствах в соответствии с требованиями нормативных документов. Во время погрузочно-разгрузочных работ и транспортирования коробки не должны подвергаться резким ударам и воздействиям атмосферных осадков. Способ укладки коробок на транспортирующее средство должен исключать их перемещение.</w:t>
                            </w:r>
                          </w:p>
                          <w:p w:rsidR="009F31A1" w:rsidRPr="002C3B93" w:rsidRDefault="009F31A1" w:rsidP="00945B86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14.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5.</w:t>
                            </w:r>
                            <w:r w:rsidRPr="009F31A1">
                              <w:rPr>
                                <w:sz w:val="12"/>
                                <w:szCs w:val="12"/>
                              </w:rPr>
                              <w:t>После</w:t>
                            </w:r>
                            <w:proofErr w:type="gramEnd"/>
                            <w:r w:rsidRPr="009F31A1">
                              <w:rPr>
                                <w:sz w:val="12"/>
                                <w:szCs w:val="12"/>
                              </w:rPr>
                              <w:t xml:space="preserve"> транспортирования и хранения при отрицательных температурах оповещатели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893CEB" w:rsidRDefault="0070543D" w:rsidP="00945B86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14.</w:t>
                            </w:r>
                            <w:proofErr w:type="gramStart"/>
                            <w:r w:rsidR="009F31A1">
                              <w:rPr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r w:rsidR="00945B86" w:rsidRPr="002C3B93">
                              <w:rPr>
                                <w:sz w:val="12"/>
                                <w:szCs w:val="12"/>
                              </w:rPr>
                              <w:t>При</w:t>
                            </w:r>
                            <w:proofErr w:type="gramEnd"/>
                            <w:r w:rsidR="00945B86" w:rsidRPr="002C3B93">
                              <w:rPr>
                                <w:sz w:val="12"/>
                                <w:szCs w:val="12"/>
                              </w:rPr>
                              <w:t xml:space="preserve"> длительном хранении необходимо через 24 месяца производить ревизию опове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щателей, которая должна включать в себя:</w:t>
                            </w:r>
                          </w:p>
                          <w:p w:rsidR="0070543D" w:rsidRDefault="0070543D" w:rsidP="00945B86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14.</w:t>
                            </w:r>
                            <w:r w:rsidR="009F31A1">
                              <w:rPr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1.Осмотр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 xml:space="preserve"> целостности корпуса;</w:t>
                            </w:r>
                          </w:p>
                          <w:p w:rsidR="0070543D" w:rsidRDefault="0070543D" w:rsidP="00945B86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14.</w:t>
                            </w:r>
                            <w:r w:rsidR="009F31A1">
                              <w:rPr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2.Осмотр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 xml:space="preserve"> целостности (отсутствие трещин, раковин и т.п.)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компаудной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заливки в видимых местах;</w:t>
                            </w:r>
                          </w:p>
                          <w:p w:rsidR="0070543D" w:rsidRDefault="0070543D" w:rsidP="00945B86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14.</w:t>
                            </w:r>
                            <w:r w:rsidR="009F31A1">
                              <w:rPr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3.Проверку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 xml:space="preserve"> работоспособности оповещателя.</w:t>
                            </w:r>
                          </w:p>
                          <w:p w:rsidR="00440CAE" w:rsidRDefault="00440CAE" w:rsidP="00945B86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40CAE" w:rsidRDefault="00440CAE" w:rsidP="00945B86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E34BE" w:rsidRDefault="00DE34BE" w:rsidP="00945B86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E34BE" w:rsidRDefault="00DE34BE" w:rsidP="00945B86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E34BE" w:rsidRDefault="00DE34BE" w:rsidP="00945B86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40CAE" w:rsidRDefault="00440CAE" w:rsidP="00945B86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4623A" w:rsidRDefault="0034623A" w:rsidP="00945B86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4623A" w:rsidRDefault="0034623A" w:rsidP="00945B86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4623A" w:rsidRDefault="0034623A" w:rsidP="00945B86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4623A" w:rsidRDefault="0034623A" w:rsidP="00945B86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4623A" w:rsidRDefault="0034623A" w:rsidP="00945B86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33BE0" w:rsidRDefault="00733BE0" w:rsidP="00945B86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33BE0" w:rsidRDefault="00733BE0" w:rsidP="00945B86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4623A" w:rsidRDefault="0034623A" w:rsidP="00945B86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4623A" w:rsidRDefault="0034623A" w:rsidP="00945B86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4623A" w:rsidRDefault="0034623A" w:rsidP="00945B86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4623A" w:rsidRDefault="0034623A" w:rsidP="00945B86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40CAE" w:rsidRDefault="00440CAE" w:rsidP="00945B86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40CAE" w:rsidRDefault="00440CAE" w:rsidP="00945B86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40CAE" w:rsidRDefault="00440CAE" w:rsidP="00945B86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11B68" w:rsidRDefault="00411B68" w:rsidP="00945B86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45B86" w:rsidRPr="00945B86" w:rsidRDefault="00945B86" w:rsidP="00945B86">
                            <w:pPr>
                              <w:pStyle w:val="1"/>
                              <w:spacing w:line="240" w:lineRule="auto"/>
                              <w:ind w:firstLine="142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945B86">
                              <w:rPr>
                                <w:b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96188" id="Rectangle 17" o:spid="_x0000_s1033" style="position:absolute;margin-left:15.6pt;margin-top:435.15pt;width:269.3pt;height:39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i5rwIAAKkFAAAOAAAAZHJzL2Uyb0RvYy54bWysVF1v2yAUfZ+0/4B4d/1RJ7GtOlUbx9Ok&#10;bqvW7QcQG8doGDwgcbpp/30XHKdN+zJt4wFd4HI5957Dvbo+dBztqdJMihyHFwFGVFSyZmKb469f&#10;Si/BSBsiasKloDl+pBpfL9++uRr6jEaylbymCkEQobOhz3FrTJ/5vq5a2hF9IXsq4LCRqiMGlmrr&#10;14oMEL3jfhQEc3+Qqu6VrKjWsFuMh3jp4jcNrcynptHUIJ5jwGbcrNy8sbO/vCLZVpG+ZdURBvkL&#10;FB1hAh49hSqIIWin2KtQHauU1LIxF5XsfNk0rKIuB8gmDF5k89CSnrpcoDi6P5VJ/7+w1cf9vUKs&#10;zvEMI0E6oOgzFI2ILacoXNj6DL3OwO2hv1c2Q93fyeqbRkKuWnCjN0rJoaWkBlSh9ffPLtiFhqto&#10;M3yQNYQnOyNdqQ6N6mxAKAI6OEYeT4zQg0EVbF7GUJYQiKvgLE6TeRA5znySTdd7pc07KjtkjRwr&#10;QO/Ck/2dNhYOySYX+5qQJePc0c7F2QY4jjvwOFy1ZxaGY/FnGqTrZJ3EXhzN114cFIV3U65ib16G&#10;i1lxWaxWRfjLvhvGWcvqmgr7zKSoMP4zxo7aHrVw0pSWnNU2nIWk1Xaz4grtCSi6dMMVHU6e3Pxz&#10;GK4IkMuLlMIoDm6j1CvnycKLy3jmpYsg8YIwvU3nQZzGRXme0h0T9N9TQkOO01k0cyw9A/0it8CN&#10;17mRrGMGegZnXY6TkxPJrAbXonbUGsL4aD8rhYX/VAqgeyLaKdaKdBS7OWwO7kuc5L+R9SNIWEkQ&#10;GIgR+h0YrVQ/MBqgd+RYf98RRTHi7wV8A9toJkNNxmYyiKjgao4NRqO5MmND2vWKbVuIHLrSCHkD&#10;X6VhTsT2G40ojh8M+oHL5di7bMN5vnZeTx12+RsAAP//AwBQSwMEFAAGAAgAAAAhAJkgx5riAAAA&#10;CwEAAA8AAABkcnMvZG93bnJldi54bWxMj8tOwzAQRfdI/IM1SOyo01YJSYhTVTxUlqVFKuzceEgi&#10;4nEUu03g6xlWsBzN0b3nFqvJduKMg28dKZjPIhBIlTMt1Qpe9083KQgfNBndOUIFX+hhVV5eFDo3&#10;bqQXPO9CLTiEfK4VNCH0uZS+atBqP3M9Ev8+3GB14HOopRn0yOG2k4soSqTVLXFDo3u8b7D63J2s&#10;gk3ar9+e3fdYd4/vm8P2kD3ss6DU9dW0vgMRcAp/MPzqszqU7HR0JzJedAqW8wWTCtLbaAmCgTjJ&#10;eMuRySSOY5BlIf9vKH8AAAD//wMAUEsBAi0AFAAGAAgAAAAhALaDOJL+AAAA4QEAABMAAAAAAAAA&#10;AAAAAAAAAAAAAFtDb250ZW50X1R5cGVzXS54bWxQSwECLQAUAAYACAAAACEAOP0h/9YAAACUAQAA&#10;CwAAAAAAAAAAAAAAAAAvAQAAX3JlbHMvLnJlbHNQSwECLQAUAAYACAAAACEAJrVoua8CAACpBQAA&#10;DgAAAAAAAAAAAAAAAAAuAgAAZHJzL2Uyb0RvYy54bWxQSwECLQAUAAYACAAAACEAmSDHmuIAAAAL&#10;AQAADwAAAAAAAAAAAAAAAAAJBQAAZHJzL2Rvd25yZXYueG1sUEsFBgAAAAAEAAQA8wAAABgGAAAA&#10;AA==&#10;" filled="f" stroked="f">
                <v:textbox inset="0,0,0,0">
                  <w:txbxContent>
                    <w:p w:rsidR="00740187" w:rsidRPr="002C3B93" w:rsidRDefault="00740187" w:rsidP="00740187">
                      <w:pPr>
                        <w:pStyle w:val="Normal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12.</w:t>
                      </w:r>
                      <w:proofErr w:type="gramStart"/>
                      <w:r>
                        <w:rPr>
                          <w:sz w:val="12"/>
                          <w:szCs w:val="12"/>
                        </w:rPr>
                        <w:t>2.</w:t>
                      </w:r>
                      <w:r w:rsidRPr="002C3B93">
                        <w:rPr>
                          <w:sz w:val="12"/>
                          <w:szCs w:val="12"/>
                        </w:rPr>
                        <w:t>Гарантийный</w:t>
                      </w:r>
                      <w:proofErr w:type="gramEnd"/>
                      <w:r w:rsidRPr="002C3B93">
                        <w:rPr>
                          <w:sz w:val="12"/>
                          <w:szCs w:val="12"/>
                        </w:rPr>
                        <w:t xml:space="preserve"> срок хранения 36 месяцев с момента изготовления оповещателя.</w:t>
                      </w:r>
                    </w:p>
                    <w:p w:rsidR="00715E9C" w:rsidRPr="00715E9C" w:rsidRDefault="00740187" w:rsidP="00740187">
                      <w:pPr>
                        <w:pStyle w:val="Normal"/>
                        <w:spacing w:line="240" w:lineRule="auto"/>
                        <w:ind w:firstLine="142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12.</w:t>
                      </w:r>
                      <w:proofErr w:type="gramStart"/>
                      <w:r>
                        <w:rPr>
                          <w:sz w:val="12"/>
                          <w:szCs w:val="12"/>
                        </w:rPr>
                        <w:t>3.</w:t>
                      </w:r>
                      <w:r w:rsidRPr="002C3B93">
                        <w:rPr>
                          <w:sz w:val="12"/>
                          <w:szCs w:val="12"/>
                        </w:rPr>
                        <w:t>Гарантийный</w:t>
                      </w:r>
                      <w:proofErr w:type="gramEnd"/>
                      <w:r w:rsidRPr="002C3B93">
                        <w:rPr>
                          <w:sz w:val="12"/>
                          <w:szCs w:val="12"/>
                        </w:rPr>
                        <w:t xml:space="preserve"> срок эксплуатации оповещателя – 24 месяца со дня ввода его в эксплуатацию, но </w:t>
                      </w:r>
                      <w:r w:rsidR="00715E9C" w:rsidRPr="002C3B93">
                        <w:rPr>
                          <w:sz w:val="12"/>
                          <w:szCs w:val="12"/>
                        </w:rPr>
                        <w:t>не более 36 месяцев с момента его изготовления.</w:t>
                      </w:r>
                    </w:p>
                    <w:p w:rsidR="00715E9C" w:rsidRPr="00715E9C" w:rsidRDefault="00715E9C" w:rsidP="00945B86">
                      <w:pPr>
                        <w:pStyle w:val="Normal"/>
                        <w:spacing w:line="240" w:lineRule="auto"/>
                        <w:ind w:firstLine="142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945B86" w:rsidRPr="002C3B93" w:rsidRDefault="00945B86" w:rsidP="00945B86">
                      <w:pPr>
                        <w:pStyle w:val="Normal"/>
                        <w:spacing w:line="240" w:lineRule="auto"/>
                        <w:ind w:firstLine="142"/>
                        <w:rPr>
                          <w:b/>
                          <w:sz w:val="12"/>
                          <w:szCs w:val="12"/>
                        </w:rPr>
                      </w:pPr>
                      <w:r w:rsidRPr="002C3B93">
                        <w:rPr>
                          <w:b/>
                          <w:sz w:val="12"/>
                          <w:szCs w:val="12"/>
                        </w:rPr>
                        <w:t>13. Сведения о рекламациях</w:t>
                      </w:r>
                    </w:p>
                    <w:p w:rsidR="00945B86" w:rsidRPr="002C3B93" w:rsidRDefault="00945B86" w:rsidP="00945B86">
                      <w:pPr>
                        <w:pStyle w:val="Normal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13.1. При обнаружении неисправностей и дефектов, возникших по вине предприятия-изготовителя, потребителем составляется акт в одностороннем порядке и оповещатель с приложением паспорта и акта возвращается на предприятие-изготовитель.</w:t>
                      </w:r>
                    </w:p>
                    <w:p w:rsidR="00945B86" w:rsidRPr="002C3B93" w:rsidRDefault="00945B86" w:rsidP="00945B86">
                      <w:pPr>
                        <w:pStyle w:val="Normal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13.2. Предприятие-изготовитель обязано в течение двух недель с момента получения акта отгрузить исправный оповещатель.</w:t>
                      </w:r>
                    </w:p>
                    <w:p w:rsidR="00945B86" w:rsidRPr="002C3B93" w:rsidRDefault="00945B86" w:rsidP="00945B86">
                      <w:pPr>
                        <w:pStyle w:val="Normal"/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13.3. Предприятие-изготовитель не принимает претензий:</w:t>
                      </w:r>
                    </w:p>
                    <w:p w:rsidR="00945B86" w:rsidRPr="002C3B93" w:rsidRDefault="00945B86" w:rsidP="00945B86">
                      <w:pPr>
                        <w:pStyle w:val="Normal"/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- если истек гарантийный срок эксплуатации;</w:t>
                      </w:r>
                    </w:p>
                    <w:p w:rsidR="00945B86" w:rsidRPr="002C3B93" w:rsidRDefault="00945B86" w:rsidP="00945B86">
                      <w:pPr>
                        <w:pStyle w:val="Normal"/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- при отсутствии паспорта на оповещатель;</w:t>
                      </w:r>
                    </w:p>
                    <w:p w:rsidR="00945B86" w:rsidRPr="002C3B93" w:rsidRDefault="00945B86" w:rsidP="00945B86">
                      <w:pPr>
                        <w:pStyle w:val="Normal"/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- в случае нарушений инструкции по эксплуатации.</w:t>
                      </w:r>
                    </w:p>
                    <w:p w:rsidR="00945B86" w:rsidRPr="002C3B93" w:rsidRDefault="00945B86" w:rsidP="00945B86">
                      <w:pPr>
                        <w:pStyle w:val="Normal"/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</w:p>
                    <w:p w:rsidR="00945B86" w:rsidRPr="002C3B93" w:rsidRDefault="00945B86" w:rsidP="00945B86">
                      <w:pPr>
                        <w:pStyle w:val="Normal"/>
                        <w:spacing w:line="240" w:lineRule="auto"/>
                        <w:ind w:firstLine="142"/>
                        <w:rPr>
                          <w:b/>
                          <w:sz w:val="12"/>
                          <w:szCs w:val="12"/>
                        </w:rPr>
                      </w:pPr>
                      <w:r w:rsidRPr="002C3B93">
                        <w:rPr>
                          <w:b/>
                          <w:sz w:val="12"/>
                          <w:szCs w:val="12"/>
                        </w:rPr>
                        <w:t>14. ТРАНСПОРТИРОВАНИЕ И ХРАНЕНИЕ</w:t>
                      </w:r>
                    </w:p>
                    <w:p w:rsidR="009F31A1" w:rsidRDefault="0070543D" w:rsidP="00945B86">
                      <w:pPr>
                        <w:pStyle w:val="Normal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14.</w:t>
                      </w:r>
                      <w:proofErr w:type="gramStart"/>
                      <w:r>
                        <w:rPr>
                          <w:sz w:val="12"/>
                          <w:szCs w:val="12"/>
                        </w:rPr>
                        <w:t>1.</w:t>
                      </w:r>
                      <w:r w:rsidR="009F31A1" w:rsidRPr="009F31A1">
                        <w:rPr>
                          <w:sz w:val="12"/>
                          <w:szCs w:val="12"/>
                        </w:rPr>
                        <w:t>Хранение</w:t>
                      </w:r>
                      <w:proofErr w:type="gramEnd"/>
                      <w:r w:rsidR="009F31A1" w:rsidRPr="009F31A1">
                        <w:rPr>
                          <w:sz w:val="12"/>
                          <w:szCs w:val="12"/>
                        </w:rPr>
                        <w:t xml:space="preserve"> оповещателей в потребительской таре должно соответствовать условиям 3 табл. 13 п. 10</w:t>
                      </w:r>
                      <w:r w:rsidR="009F31A1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9F31A1" w:rsidRPr="009F31A1">
                        <w:rPr>
                          <w:sz w:val="12"/>
                          <w:szCs w:val="12"/>
                        </w:rPr>
                        <w:t>ГОСТ 15150-69.</w:t>
                      </w:r>
                    </w:p>
                    <w:p w:rsidR="00945B86" w:rsidRDefault="0070543D" w:rsidP="00945B86">
                      <w:pPr>
                        <w:pStyle w:val="Normal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14.2.</w:t>
                      </w:r>
                      <w:r w:rsidR="009F31A1" w:rsidRPr="009F31A1">
                        <w:rPr>
                          <w:sz w:val="12"/>
                          <w:szCs w:val="12"/>
                        </w:rPr>
                        <w:t>В помещениях для хранения оповещателей не должно быть паров кислот, щелочей, агресси</w:t>
                      </w:r>
                      <w:r w:rsidR="009F31A1" w:rsidRPr="009F31A1">
                        <w:rPr>
                          <w:sz w:val="12"/>
                          <w:szCs w:val="12"/>
                        </w:rPr>
                        <w:t>в</w:t>
                      </w:r>
                      <w:r w:rsidR="009F31A1" w:rsidRPr="009F31A1">
                        <w:rPr>
                          <w:sz w:val="12"/>
                          <w:szCs w:val="12"/>
                        </w:rPr>
                        <w:t>ных газов и других вредных примесей, вызывающих коррозию.</w:t>
                      </w:r>
                    </w:p>
                    <w:p w:rsidR="009F31A1" w:rsidRPr="002C3B93" w:rsidRDefault="009F31A1" w:rsidP="00945B86">
                      <w:pPr>
                        <w:pStyle w:val="Normal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14.</w:t>
                      </w:r>
                      <w:proofErr w:type="gramStart"/>
                      <w:r>
                        <w:rPr>
                          <w:sz w:val="12"/>
                          <w:szCs w:val="12"/>
                        </w:rPr>
                        <w:t>3.</w:t>
                      </w:r>
                      <w:r w:rsidRPr="009F31A1">
                        <w:rPr>
                          <w:sz w:val="12"/>
                          <w:szCs w:val="12"/>
                        </w:rPr>
                        <w:t>Условия</w:t>
                      </w:r>
                      <w:proofErr w:type="gramEnd"/>
                      <w:r w:rsidRPr="009F31A1">
                        <w:rPr>
                          <w:sz w:val="12"/>
                          <w:szCs w:val="12"/>
                        </w:rPr>
                        <w:t xml:space="preserve"> транспортирования оповещателей должны соответствовать условиям хранения 5 ГОСТ 15150-69.</w:t>
                      </w:r>
                    </w:p>
                    <w:p w:rsidR="00945B86" w:rsidRDefault="0070543D" w:rsidP="00945B86">
                      <w:pPr>
                        <w:pStyle w:val="Normal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14.</w:t>
                      </w:r>
                      <w:proofErr w:type="gramStart"/>
                      <w:r w:rsidR="009F31A1">
                        <w:rPr>
                          <w:sz w:val="12"/>
                          <w:szCs w:val="12"/>
                        </w:rPr>
                        <w:t>4</w:t>
                      </w:r>
                      <w:r>
                        <w:rPr>
                          <w:sz w:val="12"/>
                          <w:szCs w:val="12"/>
                        </w:rPr>
                        <w:t>.</w:t>
                      </w:r>
                      <w:r w:rsidR="00945B86" w:rsidRPr="002C3B93">
                        <w:rPr>
                          <w:sz w:val="12"/>
                          <w:szCs w:val="12"/>
                        </w:rPr>
                        <w:t>Оповещатели</w:t>
                      </w:r>
                      <w:proofErr w:type="gramEnd"/>
                      <w:r w:rsidR="00945B86" w:rsidRPr="002C3B93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9F31A1">
                        <w:rPr>
                          <w:sz w:val="12"/>
                          <w:szCs w:val="12"/>
                        </w:rPr>
                        <w:t>допускается</w:t>
                      </w:r>
                      <w:r w:rsidR="00945B86" w:rsidRPr="002C3B93">
                        <w:rPr>
                          <w:sz w:val="12"/>
                          <w:szCs w:val="12"/>
                        </w:rPr>
                        <w:t xml:space="preserve"> транспортировать всеми видами транспорта в крытых транспортных средствах в соответствии с требованиями нормативных документов. Во время погрузочно-разгрузочных работ и транспортирования коробки не должны подвергаться резким ударам и воздействиям атмосфе</w:t>
                      </w:r>
                      <w:r w:rsidR="00945B86" w:rsidRPr="002C3B93">
                        <w:rPr>
                          <w:sz w:val="12"/>
                          <w:szCs w:val="12"/>
                        </w:rPr>
                        <w:t>р</w:t>
                      </w:r>
                      <w:r w:rsidR="00945B86" w:rsidRPr="002C3B93">
                        <w:rPr>
                          <w:sz w:val="12"/>
                          <w:szCs w:val="12"/>
                        </w:rPr>
                        <w:t>ных осадков. Способ укладки коробок на транспортирующее средство должен исключать их перемещ</w:t>
                      </w:r>
                      <w:r w:rsidR="00945B86" w:rsidRPr="002C3B93">
                        <w:rPr>
                          <w:sz w:val="12"/>
                          <w:szCs w:val="12"/>
                        </w:rPr>
                        <w:t>е</w:t>
                      </w:r>
                      <w:r w:rsidR="00945B86" w:rsidRPr="002C3B93">
                        <w:rPr>
                          <w:sz w:val="12"/>
                          <w:szCs w:val="12"/>
                        </w:rPr>
                        <w:t>ние.</w:t>
                      </w:r>
                    </w:p>
                    <w:p w:rsidR="009F31A1" w:rsidRPr="002C3B93" w:rsidRDefault="009F31A1" w:rsidP="00945B86">
                      <w:pPr>
                        <w:pStyle w:val="Normal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14.</w:t>
                      </w:r>
                      <w:proofErr w:type="gramStart"/>
                      <w:r>
                        <w:rPr>
                          <w:sz w:val="12"/>
                          <w:szCs w:val="12"/>
                        </w:rPr>
                        <w:t>5.</w:t>
                      </w:r>
                      <w:r w:rsidRPr="009F31A1">
                        <w:rPr>
                          <w:sz w:val="12"/>
                          <w:szCs w:val="12"/>
                        </w:rPr>
                        <w:t>После</w:t>
                      </w:r>
                      <w:proofErr w:type="gramEnd"/>
                      <w:r w:rsidRPr="009F31A1">
                        <w:rPr>
                          <w:sz w:val="12"/>
                          <w:szCs w:val="12"/>
                        </w:rPr>
                        <w:t xml:space="preserve"> транспортирования и хранения при отрицательных температурах оповещатели после ра</w:t>
                      </w:r>
                      <w:r w:rsidRPr="009F31A1">
                        <w:rPr>
                          <w:sz w:val="12"/>
                          <w:szCs w:val="12"/>
                        </w:rPr>
                        <w:t>с</w:t>
                      </w:r>
                      <w:r w:rsidRPr="009F31A1">
                        <w:rPr>
                          <w:sz w:val="12"/>
                          <w:szCs w:val="12"/>
                        </w:rPr>
                        <w:t>паковывания перед проверкой должен быть выдержан в нормальных климатических условиях не м</w:t>
                      </w:r>
                      <w:r w:rsidRPr="009F31A1">
                        <w:rPr>
                          <w:sz w:val="12"/>
                          <w:szCs w:val="12"/>
                        </w:rPr>
                        <w:t>е</w:t>
                      </w:r>
                      <w:r w:rsidRPr="009F31A1">
                        <w:rPr>
                          <w:sz w:val="12"/>
                          <w:szCs w:val="12"/>
                        </w:rPr>
                        <w:t>нее 2ч.</w:t>
                      </w:r>
                    </w:p>
                    <w:p w:rsidR="00893CEB" w:rsidRDefault="0070543D" w:rsidP="00945B86">
                      <w:pPr>
                        <w:pStyle w:val="Normal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14.</w:t>
                      </w:r>
                      <w:proofErr w:type="gramStart"/>
                      <w:r w:rsidR="009F31A1">
                        <w:rPr>
                          <w:sz w:val="12"/>
                          <w:szCs w:val="12"/>
                        </w:rPr>
                        <w:t>6</w:t>
                      </w:r>
                      <w:r>
                        <w:rPr>
                          <w:sz w:val="12"/>
                          <w:szCs w:val="12"/>
                        </w:rPr>
                        <w:t>.</w:t>
                      </w:r>
                      <w:r w:rsidR="00945B86" w:rsidRPr="002C3B93">
                        <w:rPr>
                          <w:sz w:val="12"/>
                          <w:szCs w:val="12"/>
                        </w:rPr>
                        <w:t>При</w:t>
                      </w:r>
                      <w:proofErr w:type="gramEnd"/>
                      <w:r w:rsidR="00945B86" w:rsidRPr="002C3B93">
                        <w:rPr>
                          <w:sz w:val="12"/>
                          <w:szCs w:val="12"/>
                        </w:rPr>
                        <w:t xml:space="preserve"> длительном хранении необходимо через 24 месяца производить ревизию опове</w:t>
                      </w:r>
                      <w:r>
                        <w:rPr>
                          <w:sz w:val="12"/>
                          <w:szCs w:val="12"/>
                        </w:rPr>
                        <w:t>щателей, к</w:t>
                      </w:r>
                      <w:r>
                        <w:rPr>
                          <w:sz w:val="12"/>
                          <w:szCs w:val="12"/>
                        </w:rPr>
                        <w:t>о</w:t>
                      </w:r>
                      <w:r>
                        <w:rPr>
                          <w:sz w:val="12"/>
                          <w:szCs w:val="12"/>
                        </w:rPr>
                        <w:t>торая должна включать в себя:</w:t>
                      </w:r>
                    </w:p>
                    <w:p w:rsidR="0070543D" w:rsidRDefault="0070543D" w:rsidP="00945B86">
                      <w:pPr>
                        <w:pStyle w:val="Normal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14.</w:t>
                      </w:r>
                      <w:r w:rsidR="009F31A1">
                        <w:rPr>
                          <w:sz w:val="12"/>
                          <w:szCs w:val="12"/>
                        </w:rPr>
                        <w:t>6</w:t>
                      </w:r>
                      <w:r>
                        <w:rPr>
                          <w:sz w:val="12"/>
                          <w:szCs w:val="12"/>
                        </w:rPr>
                        <w:t>.</w:t>
                      </w:r>
                      <w:proofErr w:type="gramStart"/>
                      <w:r>
                        <w:rPr>
                          <w:sz w:val="12"/>
                          <w:szCs w:val="12"/>
                        </w:rPr>
                        <w:t>1.Осмотр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 целостности корпуса;</w:t>
                      </w:r>
                    </w:p>
                    <w:p w:rsidR="0070543D" w:rsidRDefault="0070543D" w:rsidP="00945B86">
                      <w:pPr>
                        <w:pStyle w:val="Normal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14.</w:t>
                      </w:r>
                      <w:r w:rsidR="009F31A1">
                        <w:rPr>
                          <w:sz w:val="12"/>
                          <w:szCs w:val="12"/>
                        </w:rPr>
                        <w:t>6</w:t>
                      </w:r>
                      <w:r>
                        <w:rPr>
                          <w:sz w:val="12"/>
                          <w:szCs w:val="12"/>
                        </w:rPr>
                        <w:t>.</w:t>
                      </w:r>
                      <w:proofErr w:type="gramStart"/>
                      <w:r>
                        <w:rPr>
                          <w:sz w:val="12"/>
                          <w:szCs w:val="12"/>
                        </w:rPr>
                        <w:t>2.Осмотр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 целостности (отсутствие трещин, раковин и т.п.)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компаудной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заливки в видимых ме</w:t>
                      </w:r>
                      <w:r>
                        <w:rPr>
                          <w:sz w:val="12"/>
                          <w:szCs w:val="12"/>
                        </w:rPr>
                        <w:t>с</w:t>
                      </w:r>
                      <w:r>
                        <w:rPr>
                          <w:sz w:val="12"/>
                          <w:szCs w:val="12"/>
                        </w:rPr>
                        <w:t>тах;</w:t>
                      </w:r>
                    </w:p>
                    <w:p w:rsidR="0070543D" w:rsidRDefault="0070543D" w:rsidP="00945B86">
                      <w:pPr>
                        <w:pStyle w:val="Normal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14.</w:t>
                      </w:r>
                      <w:r w:rsidR="009F31A1">
                        <w:rPr>
                          <w:sz w:val="12"/>
                          <w:szCs w:val="12"/>
                        </w:rPr>
                        <w:t>6</w:t>
                      </w:r>
                      <w:r>
                        <w:rPr>
                          <w:sz w:val="12"/>
                          <w:szCs w:val="12"/>
                        </w:rPr>
                        <w:t>.</w:t>
                      </w:r>
                      <w:proofErr w:type="gramStart"/>
                      <w:r>
                        <w:rPr>
                          <w:sz w:val="12"/>
                          <w:szCs w:val="12"/>
                        </w:rPr>
                        <w:t>3.Проверку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 работоспособности оповещателя.</w:t>
                      </w:r>
                    </w:p>
                    <w:p w:rsidR="00440CAE" w:rsidRDefault="00440CAE" w:rsidP="00945B86">
                      <w:pPr>
                        <w:pStyle w:val="Normal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440CAE" w:rsidRDefault="00440CAE" w:rsidP="00945B86">
                      <w:pPr>
                        <w:pStyle w:val="Normal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DE34BE" w:rsidRDefault="00DE34BE" w:rsidP="00945B86">
                      <w:pPr>
                        <w:pStyle w:val="Normal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DE34BE" w:rsidRDefault="00DE34BE" w:rsidP="00945B86">
                      <w:pPr>
                        <w:pStyle w:val="Normal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DE34BE" w:rsidRDefault="00DE34BE" w:rsidP="00945B86">
                      <w:pPr>
                        <w:pStyle w:val="Normal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440CAE" w:rsidRDefault="00440CAE" w:rsidP="00945B86">
                      <w:pPr>
                        <w:pStyle w:val="Normal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34623A" w:rsidRDefault="0034623A" w:rsidP="00945B86">
                      <w:pPr>
                        <w:pStyle w:val="Normal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34623A" w:rsidRDefault="0034623A" w:rsidP="00945B86">
                      <w:pPr>
                        <w:pStyle w:val="Normal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34623A" w:rsidRDefault="0034623A" w:rsidP="00945B86">
                      <w:pPr>
                        <w:pStyle w:val="Normal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34623A" w:rsidRDefault="0034623A" w:rsidP="00945B86">
                      <w:pPr>
                        <w:pStyle w:val="Normal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34623A" w:rsidRDefault="0034623A" w:rsidP="00945B86">
                      <w:pPr>
                        <w:pStyle w:val="Normal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733BE0" w:rsidRDefault="00733BE0" w:rsidP="00945B86">
                      <w:pPr>
                        <w:pStyle w:val="Normal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733BE0" w:rsidRDefault="00733BE0" w:rsidP="00945B86">
                      <w:pPr>
                        <w:pStyle w:val="Normal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34623A" w:rsidRDefault="0034623A" w:rsidP="00945B86">
                      <w:pPr>
                        <w:pStyle w:val="Normal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34623A" w:rsidRDefault="0034623A" w:rsidP="00945B86">
                      <w:pPr>
                        <w:pStyle w:val="Normal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34623A" w:rsidRDefault="0034623A" w:rsidP="00945B86">
                      <w:pPr>
                        <w:pStyle w:val="Normal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34623A" w:rsidRDefault="0034623A" w:rsidP="00945B86">
                      <w:pPr>
                        <w:pStyle w:val="Normal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440CAE" w:rsidRDefault="00440CAE" w:rsidP="00945B86">
                      <w:pPr>
                        <w:pStyle w:val="Normal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440CAE" w:rsidRDefault="00440CAE" w:rsidP="00945B86">
                      <w:pPr>
                        <w:pStyle w:val="Normal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440CAE" w:rsidRDefault="00440CAE" w:rsidP="00945B86">
                      <w:pPr>
                        <w:pStyle w:val="Normal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411B68" w:rsidRDefault="00411B68" w:rsidP="00945B86">
                      <w:pPr>
                        <w:pStyle w:val="Normal"/>
                        <w:spacing w:line="240" w:lineRule="auto"/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945B86" w:rsidRPr="00945B86" w:rsidRDefault="00945B86" w:rsidP="00945B86">
                      <w:pPr>
                        <w:pStyle w:val="Normal"/>
                        <w:spacing w:line="240" w:lineRule="auto"/>
                        <w:ind w:firstLine="142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945B86">
                        <w:rPr>
                          <w:b/>
                          <w:sz w:val="12"/>
                          <w:szCs w:val="12"/>
                        </w:rPr>
                        <w:t>6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4483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B2522B" wp14:editId="05072AE5">
                <wp:simplePos x="0" y="0"/>
                <wp:positionH relativeFrom="page">
                  <wp:posOffset>3942715</wp:posOffset>
                </wp:positionH>
                <wp:positionV relativeFrom="page">
                  <wp:posOffset>180340</wp:posOffset>
                </wp:positionV>
                <wp:extent cx="3420110" cy="4986020"/>
                <wp:effectExtent l="0" t="0" r="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498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B1C" w:rsidRPr="009E3B1C" w:rsidRDefault="009E3B1C" w:rsidP="009E3B1C">
                            <w:pPr>
                              <w:tabs>
                                <w:tab w:val="left" w:pos="993"/>
                              </w:tabs>
                              <w:rPr>
                                <w:sz w:val="12"/>
                                <w:szCs w:val="12"/>
                              </w:rPr>
                            </w:pPr>
                            <w:r w:rsidRPr="009E3B1C">
                              <w:rPr>
                                <w:sz w:val="12"/>
                                <w:szCs w:val="12"/>
                              </w:rPr>
                              <w:t>Код ТН ВЭД ЕАЭС     8531 10</w:t>
                            </w:r>
                            <w:r w:rsidRPr="009E3B1C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9E3B1C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0C3F5F" w:rsidRPr="002C3B93" w:rsidRDefault="009E3B1C" w:rsidP="009E3B1C">
                            <w:pPr>
                              <w:tabs>
                                <w:tab w:val="left" w:pos="993"/>
                              </w:tabs>
                              <w:rPr>
                                <w:sz w:val="12"/>
                                <w:szCs w:val="12"/>
                              </w:rPr>
                            </w:pPr>
                            <w:r w:rsidRPr="009E3B1C">
                              <w:rPr>
                                <w:sz w:val="12"/>
                                <w:szCs w:val="12"/>
                              </w:rPr>
                              <w:t>Код ТН ВЭД ТС</w:t>
                            </w:r>
                            <w:r w:rsidRPr="009E3B1C">
                              <w:rPr>
                                <w:sz w:val="12"/>
                                <w:szCs w:val="12"/>
                              </w:rPr>
                              <w:tab/>
                              <w:t>8531 10 950 0</w:t>
                            </w:r>
                            <w:r w:rsidR="000C3F5F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AD7C11" w:rsidRPr="00AD7C11" w:rsidRDefault="00AD7C11" w:rsidP="00AD7C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Код ОКПД 2</w:t>
                            </w:r>
                            <w:r w:rsidR="00945B86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</w:t>
                            </w:r>
                            <w:r w:rsidRPr="00AD7C11"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  <w:t>26.30.50.114</w:t>
                            </w:r>
                          </w:p>
                          <w:p w:rsidR="00112D96" w:rsidRPr="002C3B93" w:rsidRDefault="00945B86" w:rsidP="000C3F5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945B86" w:rsidRPr="00893CEB" w:rsidRDefault="00945B86" w:rsidP="00945B8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893CEB">
                              <w:rPr>
                                <w:b/>
                                <w:sz w:val="12"/>
                                <w:szCs w:val="12"/>
                              </w:rPr>
                              <w:t>ОПОВЕЩАТЕЛИ ПОЖАРНЫЕ ВЗРЫВОЗАЩИЩЁННЫЕ</w:t>
                            </w:r>
                          </w:p>
                          <w:p w:rsidR="00945B86" w:rsidRPr="00893CEB" w:rsidRDefault="00945B86" w:rsidP="00945B8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893CEB">
                              <w:rPr>
                                <w:b/>
                                <w:sz w:val="12"/>
                                <w:szCs w:val="12"/>
                              </w:rPr>
                              <w:t>световой ВП-О-С, звуковой ВП-О-З</w:t>
                            </w:r>
                          </w:p>
                          <w:p w:rsidR="00945B86" w:rsidRPr="00893CEB" w:rsidRDefault="00945B86" w:rsidP="00945B8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893CEB">
                              <w:rPr>
                                <w:b/>
                                <w:sz w:val="12"/>
                                <w:szCs w:val="12"/>
                              </w:rPr>
                              <w:t>комбинированный ВП-О-СЗ</w:t>
                            </w:r>
                          </w:p>
                          <w:p w:rsidR="00945B86" w:rsidRPr="002C3B93" w:rsidRDefault="00945B86" w:rsidP="00945B8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45B86" w:rsidRPr="002C3B93" w:rsidRDefault="00945B86" w:rsidP="00945B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Сертификат соответствия требованиям</w:t>
                            </w:r>
                          </w:p>
                          <w:p w:rsidR="00945B86" w:rsidRPr="002C3B93" w:rsidRDefault="00945B86" w:rsidP="00945B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Технического регламента Таможенного союза № 012/2011</w:t>
                            </w:r>
                          </w:p>
                          <w:p w:rsidR="00945B86" w:rsidRPr="002C3B93" w:rsidRDefault="00945B86" w:rsidP="00945B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«О безопасности оборудования для работы во взрывоопасных средах»</w:t>
                            </w:r>
                          </w:p>
                          <w:p w:rsidR="00945B86" w:rsidRPr="002C3B93" w:rsidRDefault="000C3F5F" w:rsidP="00945B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C3F5F">
                              <w:rPr>
                                <w:sz w:val="12"/>
                                <w:szCs w:val="12"/>
                              </w:rPr>
                              <w:t>№ ТС RU С-RU.ВН</w:t>
                            </w:r>
                            <w:proofErr w:type="gramStart"/>
                            <w:r w:rsidRPr="000C3F5F">
                              <w:rPr>
                                <w:sz w:val="12"/>
                                <w:szCs w:val="12"/>
                              </w:rPr>
                              <w:t>02.В.</w:t>
                            </w:r>
                            <w:proofErr w:type="gramEnd"/>
                            <w:r w:rsidRPr="000C3F5F">
                              <w:rPr>
                                <w:sz w:val="12"/>
                                <w:szCs w:val="12"/>
                              </w:rPr>
                              <w:t>00749</w:t>
                            </w:r>
                          </w:p>
                          <w:p w:rsidR="00945B86" w:rsidRPr="002C3B93" w:rsidRDefault="00945B86" w:rsidP="00945B8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E3B1C" w:rsidRPr="009E3B1C" w:rsidRDefault="009E3B1C" w:rsidP="009E3B1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E3B1C">
                              <w:rPr>
                                <w:sz w:val="12"/>
                                <w:szCs w:val="12"/>
                              </w:rPr>
                              <w:t>Сертификат соответствия требованиям</w:t>
                            </w:r>
                          </w:p>
                          <w:p w:rsidR="009E3B1C" w:rsidRPr="009E3B1C" w:rsidRDefault="009E3B1C" w:rsidP="009E3B1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E3B1C">
                              <w:rPr>
                                <w:sz w:val="12"/>
                                <w:szCs w:val="12"/>
                              </w:rPr>
                              <w:t>Технического регламента Евразийского экономического союза № 043/2017</w:t>
                            </w:r>
                          </w:p>
                          <w:p w:rsidR="009E3B1C" w:rsidRPr="009E3B1C" w:rsidRDefault="009E3B1C" w:rsidP="009E3B1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E3B1C">
                              <w:rPr>
                                <w:sz w:val="12"/>
                                <w:szCs w:val="12"/>
                              </w:rPr>
                              <w:t>«О требованиях к средствам обеспечения пожарной безопасности и пожаротушения»</w:t>
                            </w:r>
                          </w:p>
                          <w:p w:rsidR="009E3B1C" w:rsidRPr="009E3B1C" w:rsidRDefault="009E3B1C" w:rsidP="009E3B1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E3B1C">
                              <w:rPr>
                                <w:sz w:val="12"/>
                                <w:szCs w:val="12"/>
                              </w:rPr>
                              <w:t xml:space="preserve">№ ЕАЭС RU </w:t>
                            </w:r>
                            <w:r w:rsidR="00300550" w:rsidRPr="00300550">
                              <w:rPr>
                                <w:sz w:val="12"/>
                                <w:szCs w:val="12"/>
                              </w:rPr>
                              <w:t>С-RU.ПБ</w:t>
                            </w:r>
                            <w:proofErr w:type="gramStart"/>
                            <w:r w:rsidR="00300550" w:rsidRPr="00300550">
                              <w:rPr>
                                <w:sz w:val="12"/>
                                <w:szCs w:val="12"/>
                              </w:rPr>
                              <w:t>68.В.</w:t>
                            </w:r>
                            <w:proofErr w:type="gramEnd"/>
                            <w:r w:rsidR="00300550" w:rsidRPr="00300550">
                              <w:rPr>
                                <w:sz w:val="12"/>
                                <w:szCs w:val="12"/>
                              </w:rPr>
                              <w:t>01279/22</w:t>
                            </w:r>
                          </w:p>
                          <w:p w:rsidR="00112D96" w:rsidRDefault="00112D96" w:rsidP="00945B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44833" w:rsidRDefault="00F44833" w:rsidP="00945B8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45B86" w:rsidRPr="00893CEB" w:rsidRDefault="00945B86" w:rsidP="00945B8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893CEB">
                              <w:rPr>
                                <w:b/>
                                <w:sz w:val="12"/>
                                <w:szCs w:val="12"/>
                              </w:rPr>
                              <w:t>ПАСПОРТ</w:t>
                            </w:r>
                          </w:p>
                          <w:p w:rsidR="00945B86" w:rsidRPr="00893CEB" w:rsidRDefault="00945B86" w:rsidP="00945B8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893CEB">
                              <w:rPr>
                                <w:b/>
                                <w:sz w:val="12"/>
                                <w:szCs w:val="12"/>
                              </w:rPr>
                              <w:t>РУКОВОДСТВО ПО ЭКСПЛАТАЦИИ</w:t>
                            </w:r>
                          </w:p>
                          <w:p w:rsidR="00945B86" w:rsidRDefault="00945B86" w:rsidP="00945B86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45B86" w:rsidRPr="002C3B93" w:rsidRDefault="000C3F5F" w:rsidP="00945B86">
                            <w:pPr>
                              <w:ind w:firstLine="142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1.</w:t>
                            </w:r>
                            <w:r w:rsidR="00945B86" w:rsidRPr="002C3B93">
                              <w:rPr>
                                <w:b/>
                                <w:sz w:val="12"/>
                                <w:szCs w:val="12"/>
                              </w:rPr>
                              <w:t>Введение</w:t>
                            </w:r>
                          </w:p>
                          <w:p w:rsidR="00945B86" w:rsidRPr="002C3B93" w:rsidRDefault="00945B86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Настоящий паспорт совмещен с руководством по эксплуатации и распространяется на оповещатели пожарные взрывозащищенные ВП-О-С, ВП-О-З, ВП-О-СЗ (далее – оповещатели), применяемые в системах пожарной сигнализации.</w:t>
                            </w:r>
                          </w:p>
                          <w:p w:rsidR="00945B86" w:rsidRPr="002C3B93" w:rsidRDefault="00945B86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В руководстве даны конструктивные данные, необходимые при эксплуатации, указания об установке и техническом обслуживании, о хранении оповещателей.</w:t>
                            </w:r>
                          </w:p>
                          <w:p w:rsidR="00945B86" w:rsidRPr="002C3B93" w:rsidRDefault="00945B86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Эксплуатация и техническое обслуживание оповещателей должны выполняться персоналом, изучившим инструкцию по эксплуатации, прошедшим инструктаж по технике безопасности и электробезопасности.</w:t>
                            </w:r>
                          </w:p>
                          <w:p w:rsidR="00945B86" w:rsidRPr="008B0635" w:rsidRDefault="00945B86" w:rsidP="00945B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45B86" w:rsidRPr="002C3B93" w:rsidRDefault="000C3F5F" w:rsidP="00945B86">
                            <w:pPr>
                              <w:ind w:firstLine="142"/>
                              <w:jc w:val="both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2.</w:t>
                            </w:r>
                            <w:r w:rsidR="00945B86" w:rsidRPr="002C3B93">
                              <w:rPr>
                                <w:b/>
                                <w:sz w:val="12"/>
                                <w:szCs w:val="12"/>
                              </w:rPr>
                              <w:t>Назначение</w:t>
                            </w:r>
                          </w:p>
                          <w:p w:rsidR="00945B86" w:rsidRPr="002C3B93" w:rsidRDefault="00945B86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Оповещатели пожарные взрывозащищенные ВП-О-С, ВП-О-З, ВП-О-СЗ (далее – оповещатели) предназначены для подачи световых и звуковых сигналов во взрывоопасных зонах с целью привлечения внимания людей при пожарной и прочих опасностях.</w:t>
                            </w:r>
                          </w:p>
                          <w:p w:rsidR="00945B86" w:rsidRPr="002C3B93" w:rsidRDefault="00945B86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>Оповещатель ВП-О-С – формирует световой сигнал;</w:t>
                            </w:r>
                            <w:r w:rsidR="00245425">
                              <w:rPr>
                                <w:sz w:val="12"/>
                                <w:szCs w:val="12"/>
                              </w:rPr>
                              <w:t xml:space="preserve"> о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>повещатель ВП-О-З – формирует звуковой сигнал;</w:t>
                            </w:r>
                            <w:r w:rsidR="00245425">
                              <w:rPr>
                                <w:sz w:val="12"/>
                                <w:szCs w:val="12"/>
                              </w:rPr>
                              <w:t xml:space="preserve"> о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>повещатель ВП-О-СЗ – одновременно формирует световой и звуковой сигнал</w:t>
                            </w:r>
                            <w:r w:rsidR="001B259A">
                              <w:rPr>
                                <w:sz w:val="12"/>
                                <w:szCs w:val="12"/>
                              </w:rPr>
                              <w:t>ы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945B86" w:rsidRPr="002C3B93" w:rsidRDefault="004D013E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Т</w:t>
                            </w:r>
                            <w:r w:rsidR="00945B86" w:rsidRPr="002C3B93">
                              <w:rPr>
                                <w:sz w:val="12"/>
                                <w:szCs w:val="12"/>
                              </w:rPr>
                              <w:t>ип атмосферы II по ГОСТ 15150, степень защиты оболочки от воздействия воды и пыли IР67/IР66 по ГОСТ 14254.</w:t>
                            </w:r>
                          </w:p>
                          <w:p w:rsidR="00A603D3" w:rsidRDefault="00945B86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Оповещатели </w:t>
                            </w:r>
                            <w:r w:rsidR="00A603D3">
                              <w:rPr>
                                <w:sz w:val="12"/>
                                <w:szCs w:val="12"/>
                              </w:rPr>
                              <w:t>соответствуют двум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маркировк</w:t>
                            </w:r>
                            <w:r w:rsidR="00A603D3">
                              <w:rPr>
                                <w:sz w:val="12"/>
                                <w:szCs w:val="12"/>
                              </w:rPr>
                              <w:t>ам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взрывозащиты</w:t>
                            </w:r>
                            <w:r w:rsidR="00A603D3">
                              <w:rPr>
                                <w:sz w:val="12"/>
                                <w:szCs w:val="12"/>
                              </w:rPr>
                              <w:t>:</w:t>
                            </w:r>
                          </w:p>
                          <w:p w:rsidR="00945B86" w:rsidRDefault="00A603D3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-</w:t>
                            </w:r>
                            <w:r w:rsidR="00945B86" w:rsidRPr="002C3B93">
                              <w:rPr>
                                <w:sz w:val="12"/>
                                <w:szCs w:val="12"/>
                              </w:rPr>
                              <w:t xml:space="preserve"> «</w:t>
                            </w:r>
                            <w:r w:rsidR="008B0635">
                              <w:rPr>
                                <w:sz w:val="12"/>
                                <w:szCs w:val="12"/>
                              </w:rPr>
                              <w:t>0</w:t>
                            </w:r>
                            <w:r w:rsidR="00945B86" w:rsidRPr="002C3B93">
                              <w:rPr>
                                <w:sz w:val="12"/>
                                <w:szCs w:val="12"/>
                              </w:rPr>
                              <w:t>Ex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945B86" w:rsidRPr="00A603D3">
                              <w:rPr>
                                <w:i/>
                                <w:sz w:val="12"/>
                                <w:szCs w:val="12"/>
                              </w:rPr>
                              <w:t>i</w:t>
                            </w:r>
                            <w:r w:rsidR="00945B86" w:rsidRPr="002C3B93">
                              <w:rPr>
                                <w:sz w:val="12"/>
                                <w:szCs w:val="12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945B86" w:rsidRPr="002C3B93">
                              <w:rPr>
                                <w:sz w:val="12"/>
                                <w:szCs w:val="12"/>
                              </w:rPr>
                              <w:t>IIC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945B86" w:rsidRPr="002C3B93">
                              <w:rPr>
                                <w:sz w:val="12"/>
                                <w:szCs w:val="12"/>
                              </w:rPr>
                              <w:t>T6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Ga</w:t>
                            </w:r>
                            <w:r w:rsidRPr="00A603D3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B0635">
                              <w:rPr>
                                <w:sz w:val="12"/>
                                <w:szCs w:val="12"/>
                              </w:rPr>
                              <w:t>Х</w:t>
                            </w:r>
                            <w:r w:rsidR="00945B86" w:rsidRPr="002C3B93">
                              <w:rPr>
                                <w:sz w:val="12"/>
                                <w:szCs w:val="12"/>
                              </w:rPr>
                              <w:t>»</w:t>
                            </w:r>
                            <w:r w:rsidRPr="00A603D3">
                              <w:rPr>
                                <w:sz w:val="12"/>
                                <w:szCs w:val="12"/>
                              </w:rPr>
                              <w:t xml:space="preserve"> по ГОСТ 31610.11-201</w:t>
                            </w:r>
                            <w:r w:rsidR="00135FCC">
                              <w:rPr>
                                <w:sz w:val="12"/>
                                <w:szCs w:val="12"/>
                              </w:rPr>
                              <w:t>4 (IEC 60079-11:2011</w:t>
                            </w:r>
                            <w:r w:rsidRPr="00A603D3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  <w:r w:rsidR="00945B86" w:rsidRPr="002C3B93">
                              <w:rPr>
                                <w:sz w:val="12"/>
                                <w:szCs w:val="12"/>
                              </w:rPr>
                              <w:t xml:space="preserve">, вид взрывозащиты «искробезопасная электрическая цепь уровня </w:t>
                            </w:r>
                            <w:proofErr w:type="spellStart"/>
                            <w:r w:rsidR="00945B86" w:rsidRPr="00A603D3">
                              <w:rPr>
                                <w:i/>
                                <w:sz w:val="12"/>
                                <w:szCs w:val="12"/>
                              </w:rPr>
                              <w:t>i</w:t>
                            </w:r>
                            <w:r w:rsidR="00945B86" w:rsidRPr="002C3B93">
                              <w:rPr>
                                <w:sz w:val="12"/>
                                <w:szCs w:val="12"/>
                              </w:rPr>
                              <w:t>а</w:t>
                            </w:r>
                            <w:proofErr w:type="spellEnd"/>
                            <w:r w:rsidR="00945B86" w:rsidRPr="002C3B93">
                              <w:rPr>
                                <w:sz w:val="12"/>
                                <w:szCs w:val="12"/>
                              </w:rPr>
                              <w:t xml:space="preserve">». </w:t>
                            </w:r>
                            <w:r w:rsidR="008B0635" w:rsidRPr="00DE34BE">
                              <w:rPr>
                                <w:sz w:val="12"/>
                                <w:szCs w:val="12"/>
                              </w:rPr>
                              <w:t>Знак «Х» означает особые условия эксплуатации: протирка (чистка) поверхности табло допускается только влажной тканью.</w:t>
                            </w:r>
                          </w:p>
                          <w:p w:rsidR="00A603D3" w:rsidRPr="002C3B93" w:rsidRDefault="00A603D3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- «</w:t>
                            </w:r>
                            <w:r w:rsidR="00245425" w:rsidRPr="00245425">
                              <w:rPr>
                                <w:sz w:val="12"/>
                                <w:szCs w:val="12"/>
                              </w:rPr>
                              <w:t xml:space="preserve">1Ex е </w:t>
                            </w:r>
                            <w:proofErr w:type="spellStart"/>
                            <w:r w:rsidR="00245425" w:rsidRPr="006F38EB">
                              <w:rPr>
                                <w:i/>
                                <w:sz w:val="12"/>
                                <w:szCs w:val="12"/>
                              </w:rPr>
                              <w:t>m</w:t>
                            </w:r>
                            <w:r w:rsidR="00245425" w:rsidRPr="00245425">
                              <w:rPr>
                                <w:sz w:val="12"/>
                                <w:szCs w:val="12"/>
                              </w:rPr>
                              <w:t>a</w:t>
                            </w:r>
                            <w:proofErr w:type="spellEnd"/>
                            <w:r w:rsidR="00245425" w:rsidRPr="00245425">
                              <w:rPr>
                                <w:sz w:val="12"/>
                                <w:szCs w:val="12"/>
                              </w:rPr>
                              <w:t xml:space="preserve"> II T6 </w:t>
                            </w:r>
                            <w:proofErr w:type="spellStart"/>
                            <w:r w:rsidR="00245425" w:rsidRPr="00245425">
                              <w:rPr>
                                <w:sz w:val="12"/>
                                <w:szCs w:val="12"/>
                              </w:rPr>
                              <w:t>Gb</w:t>
                            </w:r>
                            <w:proofErr w:type="spellEnd"/>
                            <w:r w:rsidR="00245425" w:rsidRPr="00245425">
                              <w:rPr>
                                <w:sz w:val="12"/>
                                <w:szCs w:val="12"/>
                              </w:rPr>
                              <w:t xml:space="preserve"> Х»</w:t>
                            </w:r>
                            <w:r w:rsidR="00245425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45425" w:rsidRPr="00245425">
                              <w:rPr>
                                <w:sz w:val="12"/>
                                <w:szCs w:val="12"/>
                              </w:rPr>
                              <w:t>по ГОСТ Р МЭК 60079-18-2012</w:t>
                            </w:r>
                            <w:r w:rsidR="00245425">
                              <w:rPr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="00245425" w:rsidRPr="002C3B93">
                              <w:rPr>
                                <w:sz w:val="12"/>
                                <w:szCs w:val="12"/>
                              </w:rPr>
                              <w:t>вид взрывозащиты</w:t>
                            </w:r>
                            <w:r w:rsidR="00245425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45425" w:rsidRPr="00245425">
                              <w:rPr>
                                <w:sz w:val="12"/>
                                <w:szCs w:val="12"/>
                              </w:rPr>
                              <w:t>«герметизация компаундом</w:t>
                            </w:r>
                            <w:r w:rsidR="00245425">
                              <w:rPr>
                                <w:sz w:val="12"/>
                                <w:szCs w:val="12"/>
                              </w:rPr>
                              <w:t xml:space="preserve"> уровня</w:t>
                            </w:r>
                            <w:r w:rsidR="00245425" w:rsidRPr="00245425">
                              <w:rPr>
                                <w:sz w:val="12"/>
                                <w:szCs w:val="12"/>
                              </w:rPr>
                              <w:t xml:space="preserve"> “</w:t>
                            </w:r>
                            <w:proofErr w:type="spellStart"/>
                            <w:r w:rsidR="00245425" w:rsidRPr="006F38EB">
                              <w:rPr>
                                <w:i/>
                                <w:sz w:val="12"/>
                                <w:szCs w:val="12"/>
                              </w:rPr>
                              <w:t>m</w:t>
                            </w:r>
                            <w:r w:rsidR="00245425">
                              <w:rPr>
                                <w:sz w:val="12"/>
                                <w:szCs w:val="12"/>
                              </w:rPr>
                              <w:t>а</w:t>
                            </w:r>
                            <w:proofErr w:type="spellEnd"/>
                            <w:r w:rsidR="00245425" w:rsidRPr="00245425">
                              <w:rPr>
                                <w:sz w:val="12"/>
                                <w:szCs w:val="12"/>
                              </w:rPr>
                              <w:t>”»</w:t>
                            </w:r>
                            <w:r w:rsidR="00245425">
                              <w:rPr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="00245425" w:rsidRPr="00DE34BE">
                              <w:rPr>
                                <w:sz w:val="12"/>
                                <w:szCs w:val="12"/>
                              </w:rPr>
                              <w:t>Знак «Х» означает особые условия эксплуатации: протирка (чистка) поверхности табло допускается только влажной тканью.</w:t>
                            </w:r>
                          </w:p>
                          <w:p w:rsidR="00945B86" w:rsidRPr="002C3B93" w:rsidRDefault="00945B86" w:rsidP="00945B86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Оповещатели соответствуют требованиям безопасности для взрывозащищенного оборудования ТР ТС 012/2011 и требованиям </w:t>
                            </w:r>
                            <w:r w:rsidR="009E3B1C" w:rsidRPr="009E3B1C">
                              <w:rPr>
                                <w:sz w:val="12"/>
                                <w:szCs w:val="12"/>
                              </w:rPr>
                              <w:t>ТР ЕАЭС 043/2017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245425" w:rsidRPr="00245425" w:rsidRDefault="00245425" w:rsidP="00245425">
                            <w:pPr>
                              <w:ind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245425">
                              <w:rPr>
                                <w:sz w:val="12"/>
                                <w:szCs w:val="12"/>
                              </w:rPr>
                              <w:t xml:space="preserve">Оповещатели относятся к взрывозащищенному электрооборудованию группы II по ГОСТ 31610.0-2014 (МЭК 60079-0:2011) и предназначены </w:t>
                            </w:r>
                            <w:r w:rsidRPr="006F38EB">
                              <w:rPr>
                                <w:sz w:val="12"/>
                                <w:szCs w:val="12"/>
                              </w:rPr>
                              <w:t>для применения во взрывоопасных</w:t>
                            </w:r>
                            <w:r w:rsidRPr="00245425">
                              <w:rPr>
                                <w:sz w:val="12"/>
                                <w:szCs w:val="12"/>
                              </w:rPr>
                              <w:t xml:space="preserve"> зонах в соответствии с установленной маркировкой взрывозащиты, требованиями ТР ТС 012/2011 и других нормативных документов, регламентирующих применение электрооборудования во взрывоопасных зонах.</w:t>
                            </w:r>
                          </w:p>
                          <w:p w:rsidR="00112D96" w:rsidRDefault="00245425" w:rsidP="00245425">
                            <w:pPr>
                              <w:ind w:firstLine="142"/>
                              <w:jc w:val="both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245425">
                              <w:rPr>
                                <w:sz w:val="12"/>
                                <w:szCs w:val="12"/>
                              </w:rPr>
                              <w:t xml:space="preserve">Возможные взрывоопасные зоны применения оповещателя, категории и группы взрывоопасных смесей газов и паров с воздухом – в соответствии с требованиями ГОСТ </w:t>
                            </w:r>
                            <w:r w:rsidRPr="006F38EB">
                              <w:rPr>
                                <w:sz w:val="12"/>
                                <w:szCs w:val="12"/>
                              </w:rPr>
                              <w:t>IEC 60079-10-1-2013</w:t>
                            </w:r>
                            <w:r w:rsidRPr="00245425">
                              <w:rPr>
                                <w:i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245425" w:rsidRDefault="00945B86" w:rsidP="00245425">
                            <w:pPr>
                              <w:ind w:firstLine="142"/>
                              <w:jc w:val="both"/>
                            </w:pPr>
                            <w:r w:rsidRPr="00245425">
                              <w:rPr>
                                <w:sz w:val="12"/>
                                <w:szCs w:val="12"/>
                              </w:rPr>
                              <w:t>Изготовление оповещателей возможно только при наличии действующих</w:t>
                            </w:r>
                            <w:r w:rsidRPr="002C3B93">
                              <w:rPr>
                                <w:sz w:val="12"/>
                                <w:szCs w:val="12"/>
                              </w:rPr>
                              <w:t xml:space="preserve"> сертификатов соответствия пожарной и взрывобезопасности.</w:t>
                            </w:r>
                            <w:r w:rsidR="00245425" w:rsidRPr="0024542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2522B" id="Rectangle 16" o:spid="_x0000_s1034" style="position:absolute;margin-left:310.45pt;margin-top:14.2pt;width:269.3pt;height:392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8lBsAIAAKkFAAAOAAAAZHJzL2Uyb0RvYy54bWysVF1v2yAUfZ+0/4B4d/1RJ7WtOlUbx9Ok&#10;bqvW7QcQG8doGDwgcbpp/30XHKdN+jJt4wFd4HI5957Dvb7ZdxztqNJMihyHFwFGVFSyZmKT469f&#10;Si/BSBsiasKloDl+ohrfLN6+uR76jEaylbymCkEQobOhz3FrTJ/5vq5a2hF9IXsq4LCRqiMGlmrj&#10;14oMEL3jfhQEc3+Qqu6VrKjWsFuMh3jh4jcNrcynptHUIJ5jwGbcrNy8trO/uCbZRpG+ZdUBBvkL&#10;FB1hAh49hiqIIWir2KtQHauU1LIxF5XsfNk0rKIuB8gmDM6yeWxJT10uUBzdH8uk/1/Y6uPuQSFW&#10;5zjGSJAOKPoMRSNiwykK57Y+Q68zcHvsH5TNUPf3svqmkZDLFtzorVJyaCmpAVVo/f2TC3ah4Spa&#10;Dx9kDeHJ1khXqn2jOhsQioD2jpGnIyN0b1AFm5cxlCUE4io4i9NkHkSOM59k0/VeafOOyg5ZI8cK&#10;0LvwZHevjYVDssnFviZkyTh3tHNxsgGO4w48DlftmYXhWPyZBukqWSWxF0fzlRcHReHdlsvYm5fh&#10;1ay4LJbLIvxl3w3jrGV1TYV9ZlJUGP8ZYwdtj1o4akpLzmobzkLSarNecoV2BBRduuGKDifPbv4p&#10;DFcEyOUspTCKg7so9cp5cuXFZTzz0qsg8YIwvUvnQZzGRXma0j0T9N9TQkOO01k0cyy9AH2WW+DG&#10;69xI1jEDPYOzLsfJ0YlkVoMrUTtqDWF8tF+UwsJ/LgXQPRHtFGtFOord7Nd79yWSSf5rWT+BhJUE&#10;gYEYod+B0Ur1A6MBekeO9fctURQj/l7AN7CNZjLUZKwng4gKrubYYDSaSzM2pG2v2KaFyKErjZC3&#10;8FUa5kRsv9GI4vDBoB+4XA69yzacl2vn9dxhF78BAAD//wMAUEsDBBQABgAIAAAAIQCRVJQd4gAA&#10;AAsBAAAPAAAAZHJzL2Rvd25yZXYueG1sTI/LTsMwEEX3SPyDNUjsqJNAoyRkUlU8VJalRWq7c+Mh&#10;ifAjit0m8PW4K1iO7tG9Z8rFpBU70+A6axDiWQSMTG1lZxqEj+3rXQbMeWGkUNYQwjc5WFTXV6Uo&#10;pB3NO503vmGhxLhCILTe9wXnrm5JCzezPZmQfdpBCx/OoeFyEGMo14onUZRyLToTFlrR01NL9dfm&#10;pBFWWb/cv9mfsVEvh9Vuvcuft7lHvL2Zlo/APE3+D4aLflCHKjgd7clIxxRCmkR5QBGS7AHYBYjn&#10;+RzYESGL71PgVcn//1D9AgAA//8DAFBLAQItABQABgAIAAAAIQC2gziS/gAAAOEBAAATAAAAAAAA&#10;AAAAAAAAAAAAAABbQ29udGVudF9UeXBlc10ueG1sUEsBAi0AFAAGAAgAAAAhADj9If/WAAAAlAEA&#10;AAsAAAAAAAAAAAAAAAAALwEAAF9yZWxzLy5yZWxzUEsBAi0AFAAGAAgAAAAhAIxbyUGwAgAAqQUA&#10;AA4AAAAAAAAAAAAAAAAALgIAAGRycy9lMm9Eb2MueG1sUEsBAi0AFAAGAAgAAAAhAJFUlB3iAAAA&#10;CwEAAA8AAAAAAAAAAAAAAAAACgUAAGRycy9kb3ducmV2LnhtbFBLBQYAAAAABAAEAPMAAAAZBgAA&#10;AAA=&#10;" filled="f" stroked="f">
                <v:textbox inset="0,0,0,0">
                  <w:txbxContent>
                    <w:p w:rsidR="009E3B1C" w:rsidRPr="009E3B1C" w:rsidRDefault="009E3B1C" w:rsidP="009E3B1C">
                      <w:pPr>
                        <w:tabs>
                          <w:tab w:val="left" w:pos="993"/>
                        </w:tabs>
                        <w:rPr>
                          <w:sz w:val="12"/>
                          <w:szCs w:val="12"/>
                        </w:rPr>
                      </w:pPr>
                      <w:r w:rsidRPr="009E3B1C">
                        <w:rPr>
                          <w:sz w:val="12"/>
                          <w:szCs w:val="12"/>
                        </w:rPr>
                        <w:t>Код ТН ВЭД ЕАЭС     8531 10</w:t>
                      </w:r>
                      <w:r w:rsidRPr="009E3B1C"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Pr="009E3B1C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:rsidR="000C3F5F" w:rsidRPr="002C3B93" w:rsidRDefault="009E3B1C" w:rsidP="009E3B1C">
                      <w:pPr>
                        <w:tabs>
                          <w:tab w:val="left" w:pos="993"/>
                        </w:tabs>
                        <w:rPr>
                          <w:sz w:val="12"/>
                          <w:szCs w:val="12"/>
                        </w:rPr>
                      </w:pPr>
                      <w:r w:rsidRPr="009E3B1C">
                        <w:rPr>
                          <w:sz w:val="12"/>
                          <w:szCs w:val="12"/>
                        </w:rPr>
                        <w:t>Код ТН ВЭД ТС</w:t>
                      </w:r>
                      <w:r w:rsidRPr="009E3B1C">
                        <w:rPr>
                          <w:sz w:val="12"/>
                          <w:szCs w:val="12"/>
                        </w:rPr>
                        <w:tab/>
                        <w:t>8531 10 950 0</w:t>
                      </w:r>
                      <w:r w:rsidR="000C3F5F"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</w:p>
                    <w:p w:rsidR="00AD7C11" w:rsidRPr="00AD7C11" w:rsidRDefault="00AD7C11" w:rsidP="00AD7C1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Код ОКПД 2</w:t>
                      </w:r>
                      <w:r w:rsidR="00945B86"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 xml:space="preserve">            </w:t>
                      </w:r>
                      <w:r w:rsidRPr="00AD7C11"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  <w:t>26.30.50.114</w:t>
                      </w:r>
                    </w:p>
                    <w:p w:rsidR="00112D96" w:rsidRPr="002C3B93" w:rsidRDefault="00945B86" w:rsidP="000C3F5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</w:p>
                    <w:p w:rsidR="00945B86" w:rsidRPr="00893CEB" w:rsidRDefault="00945B86" w:rsidP="00945B86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893CEB">
                        <w:rPr>
                          <w:b/>
                          <w:sz w:val="12"/>
                          <w:szCs w:val="12"/>
                        </w:rPr>
                        <w:t>ОПОВЕЩАТЕЛИ ПОЖАРНЫЕ ВЗРЫВОЗАЩИЩЁННЫЕ</w:t>
                      </w:r>
                    </w:p>
                    <w:p w:rsidR="00945B86" w:rsidRPr="00893CEB" w:rsidRDefault="00945B86" w:rsidP="00945B86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893CEB">
                        <w:rPr>
                          <w:b/>
                          <w:sz w:val="12"/>
                          <w:szCs w:val="12"/>
                        </w:rPr>
                        <w:t>световой ВП-О-С, звуковой ВП-О-З</w:t>
                      </w:r>
                    </w:p>
                    <w:p w:rsidR="00945B86" w:rsidRPr="00893CEB" w:rsidRDefault="00945B86" w:rsidP="00945B86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893CEB">
                        <w:rPr>
                          <w:b/>
                          <w:sz w:val="12"/>
                          <w:szCs w:val="12"/>
                        </w:rPr>
                        <w:t>комбинированный ВП-О-СЗ</w:t>
                      </w:r>
                    </w:p>
                    <w:p w:rsidR="00945B86" w:rsidRPr="002C3B93" w:rsidRDefault="00945B86" w:rsidP="00945B8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45B86" w:rsidRPr="002C3B93" w:rsidRDefault="00945B86" w:rsidP="00945B86">
                      <w:pPr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Сертификат соответствия требованиям</w:t>
                      </w:r>
                    </w:p>
                    <w:p w:rsidR="00945B86" w:rsidRPr="002C3B93" w:rsidRDefault="00945B86" w:rsidP="00945B86">
                      <w:pPr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Технического регламента Таможенного союза № 012/2011</w:t>
                      </w:r>
                    </w:p>
                    <w:p w:rsidR="00945B86" w:rsidRPr="002C3B93" w:rsidRDefault="00945B86" w:rsidP="00945B86">
                      <w:pPr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«О безопасности оборудования для работы во взрывоопасных средах»</w:t>
                      </w:r>
                    </w:p>
                    <w:p w:rsidR="00945B86" w:rsidRPr="002C3B93" w:rsidRDefault="000C3F5F" w:rsidP="00945B86">
                      <w:pPr>
                        <w:rPr>
                          <w:sz w:val="12"/>
                          <w:szCs w:val="12"/>
                        </w:rPr>
                      </w:pPr>
                      <w:r w:rsidRPr="000C3F5F">
                        <w:rPr>
                          <w:sz w:val="12"/>
                          <w:szCs w:val="12"/>
                        </w:rPr>
                        <w:t>№ ТС RU С-RU.ВН</w:t>
                      </w:r>
                      <w:proofErr w:type="gramStart"/>
                      <w:r w:rsidRPr="000C3F5F">
                        <w:rPr>
                          <w:sz w:val="12"/>
                          <w:szCs w:val="12"/>
                        </w:rPr>
                        <w:t>02.В.</w:t>
                      </w:r>
                      <w:proofErr w:type="gramEnd"/>
                      <w:r w:rsidRPr="000C3F5F">
                        <w:rPr>
                          <w:sz w:val="12"/>
                          <w:szCs w:val="12"/>
                        </w:rPr>
                        <w:t>00749</w:t>
                      </w:r>
                    </w:p>
                    <w:p w:rsidR="00945B86" w:rsidRPr="002C3B93" w:rsidRDefault="00945B86" w:rsidP="00945B8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E3B1C" w:rsidRPr="009E3B1C" w:rsidRDefault="009E3B1C" w:rsidP="009E3B1C">
                      <w:pPr>
                        <w:rPr>
                          <w:sz w:val="12"/>
                          <w:szCs w:val="12"/>
                        </w:rPr>
                      </w:pPr>
                      <w:r w:rsidRPr="009E3B1C">
                        <w:rPr>
                          <w:sz w:val="12"/>
                          <w:szCs w:val="12"/>
                        </w:rPr>
                        <w:t>Сертификат соответствия требованиям</w:t>
                      </w:r>
                    </w:p>
                    <w:p w:rsidR="009E3B1C" w:rsidRPr="009E3B1C" w:rsidRDefault="009E3B1C" w:rsidP="009E3B1C">
                      <w:pPr>
                        <w:rPr>
                          <w:sz w:val="12"/>
                          <w:szCs w:val="12"/>
                        </w:rPr>
                      </w:pPr>
                      <w:r w:rsidRPr="009E3B1C">
                        <w:rPr>
                          <w:sz w:val="12"/>
                          <w:szCs w:val="12"/>
                        </w:rPr>
                        <w:t>Технического регламента Евразийского экономического союза № 043/2017</w:t>
                      </w:r>
                    </w:p>
                    <w:p w:rsidR="009E3B1C" w:rsidRPr="009E3B1C" w:rsidRDefault="009E3B1C" w:rsidP="009E3B1C">
                      <w:pPr>
                        <w:rPr>
                          <w:sz w:val="12"/>
                          <w:szCs w:val="12"/>
                        </w:rPr>
                      </w:pPr>
                      <w:r w:rsidRPr="009E3B1C">
                        <w:rPr>
                          <w:sz w:val="12"/>
                          <w:szCs w:val="12"/>
                        </w:rPr>
                        <w:t>«О требованиях к средствам обеспечения пожарной безопасности и пожаротушения»</w:t>
                      </w:r>
                    </w:p>
                    <w:p w:rsidR="009E3B1C" w:rsidRPr="009E3B1C" w:rsidRDefault="009E3B1C" w:rsidP="009E3B1C">
                      <w:pPr>
                        <w:rPr>
                          <w:sz w:val="12"/>
                          <w:szCs w:val="12"/>
                        </w:rPr>
                      </w:pPr>
                      <w:r w:rsidRPr="009E3B1C">
                        <w:rPr>
                          <w:sz w:val="12"/>
                          <w:szCs w:val="12"/>
                        </w:rPr>
                        <w:t xml:space="preserve">№ ЕАЭС RU </w:t>
                      </w:r>
                      <w:r w:rsidR="00300550" w:rsidRPr="00300550">
                        <w:rPr>
                          <w:sz w:val="12"/>
                          <w:szCs w:val="12"/>
                        </w:rPr>
                        <w:t>С-RU.ПБ</w:t>
                      </w:r>
                      <w:proofErr w:type="gramStart"/>
                      <w:r w:rsidR="00300550" w:rsidRPr="00300550">
                        <w:rPr>
                          <w:sz w:val="12"/>
                          <w:szCs w:val="12"/>
                        </w:rPr>
                        <w:t>68.В.</w:t>
                      </w:r>
                      <w:proofErr w:type="gramEnd"/>
                      <w:r w:rsidR="00300550" w:rsidRPr="00300550">
                        <w:rPr>
                          <w:sz w:val="12"/>
                          <w:szCs w:val="12"/>
                        </w:rPr>
                        <w:t>01279/22</w:t>
                      </w:r>
                    </w:p>
                    <w:p w:rsidR="00112D96" w:rsidRDefault="00112D96" w:rsidP="00945B86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F44833" w:rsidRDefault="00F44833" w:rsidP="00945B86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945B86" w:rsidRPr="00893CEB" w:rsidRDefault="00945B86" w:rsidP="00945B86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893CEB">
                        <w:rPr>
                          <w:b/>
                          <w:sz w:val="12"/>
                          <w:szCs w:val="12"/>
                        </w:rPr>
                        <w:t>ПАСПОРТ</w:t>
                      </w:r>
                    </w:p>
                    <w:p w:rsidR="00945B86" w:rsidRPr="00893CEB" w:rsidRDefault="00945B86" w:rsidP="00945B86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893CEB">
                        <w:rPr>
                          <w:b/>
                          <w:sz w:val="12"/>
                          <w:szCs w:val="12"/>
                        </w:rPr>
                        <w:t>РУКОВОДСТВО ПО ЭКСПЛАТАЦИИ</w:t>
                      </w:r>
                    </w:p>
                    <w:p w:rsidR="00945B86" w:rsidRDefault="00945B86" w:rsidP="00945B86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945B86" w:rsidRPr="002C3B93" w:rsidRDefault="000C3F5F" w:rsidP="00945B86">
                      <w:pPr>
                        <w:ind w:firstLine="142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1.</w:t>
                      </w:r>
                      <w:r w:rsidR="00945B86" w:rsidRPr="002C3B93">
                        <w:rPr>
                          <w:b/>
                          <w:sz w:val="12"/>
                          <w:szCs w:val="12"/>
                        </w:rPr>
                        <w:t>Введение</w:t>
                      </w:r>
                    </w:p>
                    <w:p w:rsidR="00945B86" w:rsidRPr="002C3B93" w:rsidRDefault="00945B86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Настоящий паспорт совмещен с руководством по эксплуатации и распространяется на оповещатели пожарные взрывозащищенные ВП-О-С, ВП-О-З, ВП-О-СЗ (далее – оповещатели), применяемые в системах пожарной сигнализации.</w:t>
                      </w:r>
                    </w:p>
                    <w:p w:rsidR="00945B86" w:rsidRPr="002C3B93" w:rsidRDefault="00945B86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В руководстве даны конструктивные данные, необходимые при эксплуатации, указания об установке и техническом обслуживании, о хранении оповещателей.</w:t>
                      </w:r>
                    </w:p>
                    <w:p w:rsidR="00945B86" w:rsidRPr="002C3B93" w:rsidRDefault="00945B86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Эксплуатация и техническое обслуживание оповещателей должны выполняться персоналом, изучившим инструкцию по эксплуатации, прошедшим инструктаж по технике безопасности и электробезопасности.</w:t>
                      </w:r>
                    </w:p>
                    <w:p w:rsidR="00945B86" w:rsidRPr="008B0635" w:rsidRDefault="00945B86" w:rsidP="00945B86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945B86" w:rsidRPr="002C3B93" w:rsidRDefault="000C3F5F" w:rsidP="00945B86">
                      <w:pPr>
                        <w:ind w:firstLine="142"/>
                        <w:jc w:val="both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2.</w:t>
                      </w:r>
                      <w:r w:rsidR="00945B86" w:rsidRPr="002C3B93">
                        <w:rPr>
                          <w:b/>
                          <w:sz w:val="12"/>
                          <w:szCs w:val="12"/>
                        </w:rPr>
                        <w:t>Назначение</w:t>
                      </w:r>
                    </w:p>
                    <w:p w:rsidR="00945B86" w:rsidRPr="002C3B93" w:rsidRDefault="00945B86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Оповещатели пожарные взрывозащищенные ВП-О-С, ВП-О-З, ВП-О-СЗ (далее – оповещатели) предназначены для подачи световых и звуковых сигналов во взрывоопасных зонах с целью привлечения внимания людей при пожарной и прочих опасностях.</w:t>
                      </w:r>
                    </w:p>
                    <w:p w:rsidR="00945B86" w:rsidRPr="002C3B93" w:rsidRDefault="00945B86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>Оповещатель ВП-О-С – формирует световой сигнал;</w:t>
                      </w:r>
                      <w:r w:rsidR="00245425">
                        <w:rPr>
                          <w:sz w:val="12"/>
                          <w:szCs w:val="12"/>
                        </w:rPr>
                        <w:t xml:space="preserve"> о</w:t>
                      </w:r>
                      <w:r w:rsidRPr="002C3B93">
                        <w:rPr>
                          <w:sz w:val="12"/>
                          <w:szCs w:val="12"/>
                        </w:rPr>
                        <w:t>повещатель ВП-О-З – формирует звуковой сигнал;</w:t>
                      </w:r>
                      <w:r w:rsidR="00245425">
                        <w:rPr>
                          <w:sz w:val="12"/>
                          <w:szCs w:val="12"/>
                        </w:rPr>
                        <w:t xml:space="preserve"> о</w:t>
                      </w:r>
                      <w:r w:rsidRPr="002C3B93">
                        <w:rPr>
                          <w:sz w:val="12"/>
                          <w:szCs w:val="12"/>
                        </w:rPr>
                        <w:t>повещатель ВП-О-СЗ – одновременно формирует световой и звуковой сигнал</w:t>
                      </w:r>
                      <w:r w:rsidR="001B259A">
                        <w:rPr>
                          <w:sz w:val="12"/>
                          <w:szCs w:val="12"/>
                        </w:rPr>
                        <w:t>ы</w:t>
                      </w:r>
                      <w:r w:rsidRPr="002C3B93">
                        <w:rPr>
                          <w:sz w:val="12"/>
                          <w:szCs w:val="12"/>
                        </w:rPr>
                        <w:t>.</w:t>
                      </w:r>
                    </w:p>
                    <w:p w:rsidR="00945B86" w:rsidRPr="002C3B93" w:rsidRDefault="004D013E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Т</w:t>
                      </w:r>
                      <w:r w:rsidR="00945B86" w:rsidRPr="002C3B93">
                        <w:rPr>
                          <w:sz w:val="12"/>
                          <w:szCs w:val="12"/>
                        </w:rPr>
                        <w:t>ип атмосферы II по ГОСТ 15150, степень защиты оболочки от воздействия воды и пыли IР67/IР66 по ГОСТ 14254.</w:t>
                      </w:r>
                    </w:p>
                    <w:p w:rsidR="00A603D3" w:rsidRDefault="00945B86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 xml:space="preserve">Оповещатели </w:t>
                      </w:r>
                      <w:r w:rsidR="00A603D3">
                        <w:rPr>
                          <w:sz w:val="12"/>
                          <w:szCs w:val="12"/>
                        </w:rPr>
                        <w:t>соответствуют двум</w:t>
                      </w:r>
                      <w:r w:rsidRPr="002C3B93">
                        <w:rPr>
                          <w:sz w:val="12"/>
                          <w:szCs w:val="12"/>
                        </w:rPr>
                        <w:t xml:space="preserve"> маркировк</w:t>
                      </w:r>
                      <w:r w:rsidR="00A603D3">
                        <w:rPr>
                          <w:sz w:val="12"/>
                          <w:szCs w:val="12"/>
                        </w:rPr>
                        <w:t>ам</w:t>
                      </w:r>
                      <w:r w:rsidRPr="002C3B93">
                        <w:rPr>
                          <w:sz w:val="12"/>
                          <w:szCs w:val="12"/>
                        </w:rPr>
                        <w:t xml:space="preserve"> взрывозащиты</w:t>
                      </w:r>
                      <w:r w:rsidR="00A603D3">
                        <w:rPr>
                          <w:sz w:val="12"/>
                          <w:szCs w:val="12"/>
                        </w:rPr>
                        <w:t>:</w:t>
                      </w:r>
                    </w:p>
                    <w:p w:rsidR="00945B86" w:rsidRDefault="00A603D3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-</w:t>
                      </w:r>
                      <w:r w:rsidR="00945B86" w:rsidRPr="002C3B93">
                        <w:rPr>
                          <w:sz w:val="12"/>
                          <w:szCs w:val="12"/>
                        </w:rPr>
                        <w:t xml:space="preserve"> «</w:t>
                      </w:r>
                      <w:r w:rsidR="008B0635">
                        <w:rPr>
                          <w:sz w:val="12"/>
                          <w:szCs w:val="12"/>
                        </w:rPr>
                        <w:t>0</w:t>
                      </w:r>
                      <w:r w:rsidR="00945B86" w:rsidRPr="002C3B93">
                        <w:rPr>
                          <w:sz w:val="12"/>
                          <w:szCs w:val="12"/>
                        </w:rPr>
                        <w:t>Ex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="00945B86" w:rsidRPr="00A603D3">
                        <w:rPr>
                          <w:i/>
                          <w:sz w:val="12"/>
                          <w:szCs w:val="12"/>
                        </w:rPr>
                        <w:t>i</w:t>
                      </w:r>
                      <w:r w:rsidR="00945B86" w:rsidRPr="002C3B93">
                        <w:rPr>
                          <w:sz w:val="12"/>
                          <w:szCs w:val="12"/>
                        </w:rPr>
                        <w:t>а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945B86" w:rsidRPr="002C3B93">
                        <w:rPr>
                          <w:sz w:val="12"/>
                          <w:szCs w:val="12"/>
                        </w:rPr>
                        <w:t>IIC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945B86" w:rsidRPr="002C3B93">
                        <w:rPr>
                          <w:sz w:val="12"/>
                          <w:szCs w:val="12"/>
                        </w:rPr>
                        <w:t>T6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>Ga</w:t>
                      </w:r>
                      <w:r w:rsidRPr="00A603D3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8B0635">
                        <w:rPr>
                          <w:sz w:val="12"/>
                          <w:szCs w:val="12"/>
                        </w:rPr>
                        <w:t>Х</w:t>
                      </w:r>
                      <w:r w:rsidR="00945B86" w:rsidRPr="002C3B93">
                        <w:rPr>
                          <w:sz w:val="12"/>
                          <w:szCs w:val="12"/>
                        </w:rPr>
                        <w:t>»</w:t>
                      </w:r>
                      <w:r w:rsidRPr="00A603D3">
                        <w:rPr>
                          <w:sz w:val="12"/>
                          <w:szCs w:val="12"/>
                        </w:rPr>
                        <w:t xml:space="preserve"> по ГОСТ 31610.11-201</w:t>
                      </w:r>
                      <w:r w:rsidR="00135FCC">
                        <w:rPr>
                          <w:sz w:val="12"/>
                          <w:szCs w:val="12"/>
                        </w:rPr>
                        <w:t>4 (IEC 60079-11:2011</w:t>
                      </w:r>
                      <w:r w:rsidRPr="00A603D3">
                        <w:rPr>
                          <w:sz w:val="12"/>
                          <w:szCs w:val="12"/>
                        </w:rPr>
                        <w:t>)</w:t>
                      </w:r>
                      <w:r w:rsidR="00945B86" w:rsidRPr="002C3B93">
                        <w:rPr>
                          <w:sz w:val="12"/>
                          <w:szCs w:val="12"/>
                        </w:rPr>
                        <w:t xml:space="preserve">, вид взрывозащиты «искробезопасная электрическая цепь уровня </w:t>
                      </w:r>
                      <w:proofErr w:type="spellStart"/>
                      <w:r w:rsidR="00945B86" w:rsidRPr="00A603D3">
                        <w:rPr>
                          <w:i/>
                          <w:sz w:val="12"/>
                          <w:szCs w:val="12"/>
                        </w:rPr>
                        <w:t>i</w:t>
                      </w:r>
                      <w:r w:rsidR="00945B86" w:rsidRPr="002C3B93">
                        <w:rPr>
                          <w:sz w:val="12"/>
                          <w:szCs w:val="12"/>
                        </w:rPr>
                        <w:t>а</w:t>
                      </w:r>
                      <w:proofErr w:type="spellEnd"/>
                      <w:r w:rsidR="00945B86" w:rsidRPr="002C3B93">
                        <w:rPr>
                          <w:sz w:val="12"/>
                          <w:szCs w:val="12"/>
                        </w:rPr>
                        <w:t xml:space="preserve">». </w:t>
                      </w:r>
                      <w:r w:rsidR="008B0635" w:rsidRPr="00DE34BE">
                        <w:rPr>
                          <w:sz w:val="12"/>
                          <w:szCs w:val="12"/>
                        </w:rPr>
                        <w:t>Знак «Х» означает особые условия эксплуатации: протирка (чистка) поверхности табло допускается только влажной тканью.</w:t>
                      </w:r>
                    </w:p>
                    <w:p w:rsidR="00A603D3" w:rsidRPr="002C3B93" w:rsidRDefault="00A603D3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- «</w:t>
                      </w:r>
                      <w:r w:rsidR="00245425" w:rsidRPr="00245425">
                        <w:rPr>
                          <w:sz w:val="12"/>
                          <w:szCs w:val="12"/>
                        </w:rPr>
                        <w:t xml:space="preserve">1Ex е </w:t>
                      </w:r>
                      <w:proofErr w:type="spellStart"/>
                      <w:r w:rsidR="00245425" w:rsidRPr="006F38EB">
                        <w:rPr>
                          <w:i/>
                          <w:sz w:val="12"/>
                          <w:szCs w:val="12"/>
                        </w:rPr>
                        <w:t>m</w:t>
                      </w:r>
                      <w:r w:rsidR="00245425" w:rsidRPr="00245425">
                        <w:rPr>
                          <w:sz w:val="12"/>
                          <w:szCs w:val="12"/>
                        </w:rPr>
                        <w:t>a</w:t>
                      </w:r>
                      <w:proofErr w:type="spellEnd"/>
                      <w:r w:rsidR="00245425" w:rsidRPr="00245425">
                        <w:rPr>
                          <w:sz w:val="12"/>
                          <w:szCs w:val="12"/>
                        </w:rPr>
                        <w:t xml:space="preserve"> II T6 </w:t>
                      </w:r>
                      <w:proofErr w:type="spellStart"/>
                      <w:r w:rsidR="00245425" w:rsidRPr="00245425">
                        <w:rPr>
                          <w:sz w:val="12"/>
                          <w:szCs w:val="12"/>
                        </w:rPr>
                        <w:t>Gb</w:t>
                      </w:r>
                      <w:proofErr w:type="spellEnd"/>
                      <w:r w:rsidR="00245425" w:rsidRPr="00245425">
                        <w:rPr>
                          <w:sz w:val="12"/>
                          <w:szCs w:val="12"/>
                        </w:rPr>
                        <w:t xml:space="preserve"> Х»</w:t>
                      </w:r>
                      <w:r w:rsidR="00245425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245425" w:rsidRPr="00245425">
                        <w:rPr>
                          <w:sz w:val="12"/>
                          <w:szCs w:val="12"/>
                        </w:rPr>
                        <w:t>по ГОСТ Р МЭК 60079-18-2012</w:t>
                      </w:r>
                      <w:r w:rsidR="00245425">
                        <w:rPr>
                          <w:sz w:val="12"/>
                          <w:szCs w:val="12"/>
                        </w:rPr>
                        <w:t xml:space="preserve">, </w:t>
                      </w:r>
                      <w:r w:rsidR="00245425" w:rsidRPr="002C3B93">
                        <w:rPr>
                          <w:sz w:val="12"/>
                          <w:szCs w:val="12"/>
                        </w:rPr>
                        <w:t>вид взрывозащиты</w:t>
                      </w:r>
                      <w:r w:rsidR="00245425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245425" w:rsidRPr="00245425">
                        <w:rPr>
                          <w:sz w:val="12"/>
                          <w:szCs w:val="12"/>
                        </w:rPr>
                        <w:t>«герметизация компаундом</w:t>
                      </w:r>
                      <w:r w:rsidR="00245425">
                        <w:rPr>
                          <w:sz w:val="12"/>
                          <w:szCs w:val="12"/>
                        </w:rPr>
                        <w:t xml:space="preserve"> уровня</w:t>
                      </w:r>
                      <w:r w:rsidR="00245425" w:rsidRPr="00245425">
                        <w:rPr>
                          <w:sz w:val="12"/>
                          <w:szCs w:val="12"/>
                        </w:rPr>
                        <w:t xml:space="preserve"> “</w:t>
                      </w:r>
                      <w:proofErr w:type="spellStart"/>
                      <w:r w:rsidR="00245425" w:rsidRPr="006F38EB">
                        <w:rPr>
                          <w:i/>
                          <w:sz w:val="12"/>
                          <w:szCs w:val="12"/>
                        </w:rPr>
                        <w:t>m</w:t>
                      </w:r>
                      <w:r w:rsidR="00245425">
                        <w:rPr>
                          <w:sz w:val="12"/>
                          <w:szCs w:val="12"/>
                        </w:rPr>
                        <w:t>а</w:t>
                      </w:r>
                      <w:proofErr w:type="spellEnd"/>
                      <w:r w:rsidR="00245425" w:rsidRPr="00245425">
                        <w:rPr>
                          <w:sz w:val="12"/>
                          <w:szCs w:val="12"/>
                        </w:rPr>
                        <w:t>”»</w:t>
                      </w:r>
                      <w:r w:rsidR="00245425">
                        <w:rPr>
                          <w:sz w:val="12"/>
                          <w:szCs w:val="12"/>
                        </w:rPr>
                        <w:t xml:space="preserve">. </w:t>
                      </w:r>
                      <w:r w:rsidR="00245425" w:rsidRPr="00DE34BE">
                        <w:rPr>
                          <w:sz w:val="12"/>
                          <w:szCs w:val="12"/>
                        </w:rPr>
                        <w:t>Знак «Х» означает особые условия эксплуатации: протирка (чистка) поверхности табло допускается только влажной тканью.</w:t>
                      </w:r>
                    </w:p>
                    <w:p w:rsidR="00945B86" w:rsidRPr="002C3B93" w:rsidRDefault="00945B86" w:rsidP="00945B86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C3B93">
                        <w:rPr>
                          <w:sz w:val="12"/>
                          <w:szCs w:val="12"/>
                        </w:rPr>
                        <w:t xml:space="preserve">Оповещатели соответствуют требованиям безопасности для взрывозащищенного оборудования ТР ТС 012/2011 и требованиям </w:t>
                      </w:r>
                      <w:r w:rsidR="009E3B1C" w:rsidRPr="009E3B1C">
                        <w:rPr>
                          <w:sz w:val="12"/>
                          <w:szCs w:val="12"/>
                        </w:rPr>
                        <w:t>ТР ЕАЭС 043/2017</w:t>
                      </w:r>
                      <w:r w:rsidRPr="002C3B93">
                        <w:rPr>
                          <w:sz w:val="12"/>
                          <w:szCs w:val="12"/>
                        </w:rPr>
                        <w:t>.</w:t>
                      </w:r>
                    </w:p>
                    <w:p w:rsidR="00245425" w:rsidRPr="00245425" w:rsidRDefault="00245425" w:rsidP="00245425">
                      <w:pPr>
                        <w:ind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245425">
                        <w:rPr>
                          <w:sz w:val="12"/>
                          <w:szCs w:val="12"/>
                        </w:rPr>
                        <w:t xml:space="preserve">Оповещатели относятся к взрывозащищенному электрооборудованию группы II по ГОСТ 31610.0-2014 (МЭК 60079-0:2011) и предназначены </w:t>
                      </w:r>
                      <w:r w:rsidRPr="006F38EB">
                        <w:rPr>
                          <w:sz w:val="12"/>
                          <w:szCs w:val="12"/>
                        </w:rPr>
                        <w:t>для применения во взрывоопасных</w:t>
                      </w:r>
                      <w:r w:rsidRPr="00245425">
                        <w:rPr>
                          <w:sz w:val="12"/>
                          <w:szCs w:val="12"/>
                        </w:rPr>
                        <w:t xml:space="preserve"> зонах в соответствии с установленной маркировкой взрывозащиты, требованиями ТР ТС 012/2011 и других нормативных документов, регламентирующих применение электрооборудования во взрывоопасных зонах.</w:t>
                      </w:r>
                    </w:p>
                    <w:p w:rsidR="00112D96" w:rsidRDefault="00245425" w:rsidP="00245425">
                      <w:pPr>
                        <w:ind w:firstLine="142"/>
                        <w:jc w:val="both"/>
                        <w:rPr>
                          <w:i/>
                          <w:sz w:val="12"/>
                          <w:szCs w:val="12"/>
                        </w:rPr>
                      </w:pPr>
                      <w:r w:rsidRPr="00245425">
                        <w:rPr>
                          <w:sz w:val="12"/>
                          <w:szCs w:val="12"/>
                        </w:rPr>
                        <w:t xml:space="preserve">Возможные взрывоопасные зоны применения оповещателя, категории и группы взрывоопасных смесей газов и паров с воздухом – в соответствии с требованиями ГОСТ </w:t>
                      </w:r>
                      <w:r w:rsidRPr="006F38EB">
                        <w:rPr>
                          <w:sz w:val="12"/>
                          <w:szCs w:val="12"/>
                        </w:rPr>
                        <w:t>IEC 60079-10-1-2013</w:t>
                      </w:r>
                      <w:r w:rsidRPr="00245425">
                        <w:rPr>
                          <w:i/>
                          <w:sz w:val="12"/>
                          <w:szCs w:val="12"/>
                        </w:rPr>
                        <w:t>.</w:t>
                      </w:r>
                    </w:p>
                    <w:p w:rsidR="00245425" w:rsidRDefault="00945B86" w:rsidP="00245425">
                      <w:pPr>
                        <w:ind w:firstLine="142"/>
                        <w:jc w:val="both"/>
                      </w:pPr>
                      <w:r w:rsidRPr="00245425">
                        <w:rPr>
                          <w:sz w:val="12"/>
                          <w:szCs w:val="12"/>
                        </w:rPr>
                        <w:t>Изготовление оповещателей возможно только при наличии действующих</w:t>
                      </w:r>
                      <w:r w:rsidRPr="002C3B93">
                        <w:rPr>
                          <w:sz w:val="12"/>
                          <w:szCs w:val="12"/>
                        </w:rPr>
                        <w:t xml:space="preserve"> сертификатов соответствия пожарной и взрывобезопасности.</w:t>
                      </w:r>
                      <w:r w:rsidR="00245425" w:rsidRPr="00245425"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57013D" w:rsidSect="00B517E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0428F"/>
    <w:multiLevelType w:val="hybridMultilevel"/>
    <w:tmpl w:val="385EF522"/>
    <w:lvl w:ilvl="0" w:tplc="3A1C9B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F3B4C"/>
    <w:multiLevelType w:val="singleLevel"/>
    <w:tmpl w:val="1DC2FB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6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D5"/>
    <w:rsid w:val="00013E15"/>
    <w:rsid w:val="00033309"/>
    <w:rsid w:val="00040216"/>
    <w:rsid w:val="00094B0E"/>
    <w:rsid w:val="000B44E9"/>
    <w:rsid w:val="000C3F5F"/>
    <w:rsid w:val="000D39E8"/>
    <w:rsid w:val="000E22C5"/>
    <w:rsid w:val="000E7726"/>
    <w:rsid w:val="00100005"/>
    <w:rsid w:val="001044AC"/>
    <w:rsid w:val="00112D96"/>
    <w:rsid w:val="0013102B"/>
    <w:rsid w:val="00135FCC"/>
    <w:rsid w:val="00137A45"/>
    <w:rsid w:val="001622A3"/>
    <w:rsid w:val="001808AA"/>
    <w:rsid w:val="001A1B71"/>
    <w:rsid w:val="001A2FEB"/>
    <w:rsid w:val="001A5445"/>
    <w:rsid w:val="001B259A"/>
    <w:rsid w:val="001C026E"/>
    <w:rsid w:val="001E4544"/>
    <w:rsid w:val="001E5E33"/>
    <w:rsid w:val="0020764E"/>
    <w:rsid w:val="002278E3"/>
    <w:rsid w:val="00240F6E"/>
    <w:rsid w:val="00245425"/>
    <w:rsid w:val="0026189C"/>
    <w:rsid w:val="00267F4C"/>
    <w:rsid w:val="002B1E78"/>
    <w:rsid w:val="002B46DA"/>
    <w:rsid w:val="002B6300"/>
    <w:rsid w:val="002C6D03"/>
    <w:rsid w:val="002D17CE"/>
    <w:rsid w:val="002E6261"/>
    <w:rsid w:val="002F4C01"/>
    <w:rsid w:val="00300550"/>
    <w:rsid w:val="003017BE"/>
    <w:rsid w:val="00311566"/>
    <w:rsid w:val="00311C67"/>
    <w:rsid w:val="00317C6D"/>
    <w:rsid w:val="0034623A"/>
    <w:rsid w:val="00366C91"/>
    <w:rsid w:val="00395E6B"/>
    <w:rsid w:val="003A5AC9"/>
    <w:rsid w:val="003C1D89"/>
    <w:rsid w:val="003C766A"/>
    <w:rsid w:val="003F305F"/>
    <w:rsid w:val="00411B68"/>
    <w:rsid w:val="00423CC3"/>
    <w:rsid w:val="00440CAE"/>
    <w:rsid w:val="004702C1"/>
    <w:rsid w:val="004D013E"/>
    <w:rsid w:val="004D3F90"/>
    <w:rsid w:val="004F0D49"/>
    <w:rsid w:val="004F25AC"/>
    <w:rsid w:val="0051712A"/>
    <w:rsid w:val="00522BDB"/>
    <w:rsid w:val="005538DD"/>
    <w:rsid w:val="005576D9"/>
    <w:rsid w:val="005634B3"/>
    <w:rsid w:val="005645E1"/>
    <w:rsid w:val="0056596C"/>
    <w:rsid w:val="0057013D"/>
    <w:rsid w:val="0057704F"/>
    <w:rsid w:val="00580F45"/>
    <w:rsid w:val="005937A1"/>
    <w:rsid w:val="005A12B0"/>
    <w:rsid w:val="005D0F4D"/>
    <w:rsid w:val="005D3605"/>
    <w:rsid w:val="005E2C9E"/>
    <w:rsid w:val="005E7A4F"/>
    <w:rsid w:val="005F453F"/>
    <w:rsid w:val="00600B60"/>
    <w:rsid w:val="00610437"/>
    <w:rsid w:val="00616872"/>
    <w:rsid w:val="006203B5"/>
    <w:rsid w:val="006343F3"/>
    <w:rsid w:val="00642902"/>
    <w:rsid w:val="00655FD8"/>
    <w:rsid w:val="00663AA4"/>
    <w:rsid w:val="00664B36"/>
    <w:rsid w:val="00667DEB"/>
    <w:rsid w:val="006A6B90"/>
    <w:rsid w:val="006B1EFE"/>
    <w:rsid w:val="006B5A3D"/>
    <w:rsid w:val="006B6B2F"/>
    <w:rsid w:val="006F38EB"/>
    <w:rsid w:val="006F4FC4"/>
    <w:rsid w:val="007009EF"/>
    <w:rsid w:val="00701804"/>
    <w:rsid w:val="0070543D"/>
    <w:rsid w:val="00714487"/>
    <w:rsid w:val="00715E9C"/>
    <w:rsid w:val="00716E71"/>
    <w:rsid w:val="007312E2"/>
    <w:rsid w:val="00733498"/>
    <w:rsid w:val="00733BE0"/>
    <w:rsid w:val="00740187"/>
    <w:rsid w:val="007605F2"/>
    <w:rsid w:val="00760C3E"/>
    <w:rsid w:val="00762F4B"/>
    <w:rsid w:val="007632C9"/>
    <w:rsid w:val="00777FC9"/>
    <w:rsid w:val="007C203B"/>
    <w:rsid w:val="007C7EEB"/>
    <w:rsid w:val="007E2070"/>
    <w:rsid w:val="00824B48"/>
    <w:rsid w:val="00832197"/>
    <w:rsid w:val="00837C9B"/>
    <w:rsid w:val="00842BE3"/>
    <w:rsid w:val="00844F9A"/>
    <w:rsid w:val="00874D46"/>
    <w:rsid w:val="0088533C"/>
    <w:rsid w:val="00893CEB"/>
    <w:rsid w:val="008B0635"/>
    <w:rsid w:val="008C49BF"/>
    <w:rsid w:val="008C505E"/>
    <w:rsid w:val="008C7720"/>
    <w:rsid w:val="008D372D"/>
    <w:rsid w:val="008D44B6"/>
    <w:rsid w:val="008D5D76"/>
    <w:rsid w:val="008D65B3"/>
    <w:rsid w:val="009165E4"/>
    <w:rsid w:val="00923C6F"/>
    <w:rsid w:val="0094560D"/>
    <w:rsid w:val="00945B86"/>
    <w:rsid w:val="00953248"/>
    <w:rsid w:val="00956258"/>
    <w:rsid w:val="0096235D"/>
    <w:rsid w:val="00963517"/>
    <w:rsid w:val="009640A4"/>
    <w:rsid w:val="00975EC3"/>
    <w:rsid w:val="009851A9"/>
    <w:rsid w:val="009D0BF8"/>
    <w:rsid w:val="009D183D"/>
    <w:rsid w:val="009E3B1C"/>
    <w:rsid w:val="009E5905"/>
    <w:rsid w:val="009F2FA9"/>
    <w:rsid w:val="009F31A1"/>
    <w:rsid w:val="00A04BD8"/>
    <w:rsid w:val="00A27D4B"/>
    <w:rsid w:val="00A362F2"/>
    <w:rsid w:val="00A56489"/>
    <w:rsid w:val="00A57671"/>
    <w:rsid w:val="00A603D3"/>
    <w:rsid w:val="00A636B8"/>
    <w:rsid w:val="00A9325B"/>
    <w:rsid w:val="00AA0DF7"/>
    <w:rsid w:val="00AA2905"/>
    <w:rsid w:val="00AA58F7"/>
    <w:rsid w:val="00AB77EE"/>
    <w:rsid w:val="00AD2230"/>
    <w:rsid w:val="00AD7B27"/>
    <w:rsid w:val="00AD7C11"/>
    <w:rsid w:val="00AE6007"/>
    <w:rsid w:val="00B160B2"/>
    <w:rsid w:val="00B517E1"/>
    <w:rsid w:val="00BA0433"/>
    <w:rsid w:val="00BA1C22"/>
    <w:rsid w:val="00BB3FDA"/>
    <w:rsid w:val="00BC3B16"/>
    <w:rsid w:val="00BC764A"/>
    <w:rsid w:val="00BF0A3F"/>
    <w:rsid w:val="00C1485C"/>
    <w:rsid w:val="00C434C8"/>
    <w:rsid w:val="00C742DF"/>
    <w:rsid w:val="00C938D5"/>
    <w:rsid w:val="00CA3BBC"/>
    <w:rsid w:val="00CC64FC"/>
    <w:rsid w:val="00CE3A05"/>
    <w:rsid w:val="00CE52ED"/>
    <w:rsid w:val="00CE5A07"/>
    <w:rsid w:val="00D464F7"/>
    <w:rsid w:val="00D74967"/>
    <w:rsid w:val="00DE34BE"/>
    <w:rsid w:val="00DE4EC3"/>
    <w:rsid w:val="00DE59A1"/>
    <w:rsid w:val="00E03F7E"/>
    <w:rsid w:val="00E04746"/>
    <w:rsid w:val="00E06AC2"/>
    <w:rsid w:val="00E422E3"/>
    <w:rsid w:val="00E43990"/>
    <w:rsid w:val="00E64B4A"/>
    <w:rsid w:val="00E7126B"/>
    <w:rsid w:val="00EA6FC2"/>
    <w:rsid w:val="00EB2B93"/>
    <w:rsid w:val="00EC2598"/>
    <w:rsid w:val="00ED7C21"/>
    <w:rsid w:val="00EE357C"/>
    <w:rsid w:val="00EF32E3"/>
    <w:rsid w:val="00EF5275"/>
    <w:rsid w:val="00F2356B"/>
    <w:rsid w:val="00F30B86"/>
    <w:rsid w:val="00F32783"/>
    <w:rsid w:val="00F44833"/>
    <w:rsid w:val="00F56E85"/>
    <w:rsid w:val="00F63635"/>
    <w:rsid w:val="00F7242B"/>
    <w:rsid w:val="00F87485"/>
    <w:rsid w:val="00F90041"/>
    <w:rsid w:val="00F92E39"/>
    <w:rsid w:val="00FC2564"/>
    <w:rsid w:val="00FD6DA1"/>
    <w:rsid w:val="00FE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4CF9"/>
  <w15:chartTrackingRefBased/>
  <w15:docId w15:val="{D3C0A3A8-403F-4741-A447-7D27EE99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938D5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rsid w:val="00A362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C6F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923C6F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basedOn w:val="a0"/>
    <w:rsid w:val="00AD7C11"/>
    <w:rPr>
      <w:rFonts w:ascii="Arial Narrow" w:hAnsi="Arial Narrow" w:hint="default"/>
      <w:b w:val="0"/>
      <w:bCs w:val="0"/>
      <w:i w:val="0"/>
      <w:iCs w:val="0"/>
      <w:color w:val="000000"/>
      <w:sz w:val="12"/>
      <w:szCs w:val="12"/>
    </w:rPr>
  </w:style>
  <w:style w:type="paragraph" w:customStyle="1" w:styleId="10">
    <w:name w:val="Обычный1"/>
    <w:rsid w:val="007632C9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50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2B75F-184C-4D5A-BC65-0F9FBC59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13</cp:revision>
  <cp:lastPrinted>2021-12-24T08:00:00Z</cp:lastPrinted>
  <dcterms:created xsi:type="dcterms:W3CDTF">2022-07-06T11:24:00Z</dcterms:created>
  <dcterms:modified xsi:type="dcterms:W3CDTF">2022-09-25T10:54:00Z</dcterms:modified>
</cp:coreProperties>
</file>